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仿宋_GB2312" w:eastAsia="仿宋_GB2312"/>
          <w:b/>
          <w:sz w:val="36"/>
          <w:szCs w:val="36"/>
        </w:rPr>
      </w:pPr>
      <w:r>
        <w:rPr>
          <w:rFonts w:hint="eastAsia" w:ascii="仿宋_GB2312" w:eastAsia="仿宋_GB2312"/>
          <w:b/>
          <w:sz w:val="36"/>
          <w:szCs w:val="36"/>
        </w:rPr>
        <w:t>运城职业技术学院教研活动计划表</w:t>
      </w:r>
    </w:p>
    <w:p>
      <w:pPr>
        <w:spacing w:after="156" w:afterLines="50"/>
        <w:jc w:val="center"/>
        <w:rPr>
          <w:rFonts w:hint="eastAsia" w:ascii="楷体" w:hAnsi="楷体" w:eastAsia="楷体" w:cs="楷体"/>
          <w:b/>
          <w:sz w:val="28"/>
          <w:szCs w:val="28"/>
        </w:rPr>
      </w:pP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single"/>
          <w:lang w:val="en-US" w:eastAsia="zh-CN"/>
        </w:rPr>
        <w:t>2018</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single"/>
          <w:lang w:val="en-US" w:eastAsia="zh-CN"/>
        </w:rPr>
        <w:t xml:space="preserve"> </w:t>
      </w:r>
      <w:r>
        <w:rPr>
          <w:rFonts w:hint="eastAsia" w:ascii="楷体" w:hAnsi="楷体" w:eastAsia="楷体" w:cs="楷体"/>
          <w:color w:val="000000"/>
          <w:kern w:val="0"/>
          <w:sz w:val="24"/>
          <w:szCs w:val="24"/>
          <w:u w:val="none"/>
          <w:lang w:val="en-US" w:eastAsia="zh-CN"/>
        </w:rPr>
        <w:t xml:space="preserve"> </w:t>
      </w:r>
      <w:r>
        <w:rPr>
          <w:rFonts w:hint="eastAsia" w:ascii="楷体" w:hAnsi="楷体" w:eastAsia="楷体" w:cs="楷体"/>
          <w:color w:val="000000"/>
          <w:kern w:val="0"/>
          <w:sz w:val="24"/>
          <w:szCs w:val="24"/>
        </w:rPr>
        <w:t>至</w:t>
      </w:r>
      <w:r>
        <w:rPr>
          <w:rFonts w:hint="eastAsia" w:ascii="楷体" w:hAnsi="楷体" w:eastAsia="楷体" w:cs="楷体"/>
          <w:color w:val="000000"/>
          <w:kern w:val="0"/>
          <w:sz w:val="24"/>
          <w:szCs w:val="24"/>
          <w:lang w:val="en-US" w:eastAsia="zh-CN"/>
        </w:rPr>
        <w:t xml:space="preserve"> </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single"/>
          <w:lang w:val="en-US" w:eastAsia="zh-CN"/>
        </w:rPr>
        <w:t>2019</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none"/>
          <w:lang w:val="en-US" w:eastAsia="zh-CN"/>
        </w:rPr>
        <w:t xml:space="preserve"> </w:t>
      </w:r>
      <w:r>
        <w:rPr>
          <w:rFonts w:hint="eastAsia" w:ascii="楷体" w:hAnsi="楷体" w:eastAsia="楷体" w:cs="楷体"/>
          <w:color w:val="000000"/>
          <w:kern w:val="0"/>
          <w:sz w:val="24"/>
          <w:szCs w:val="24"/>
        </w:rPr>
        <w:t>学年，第</w:t>
      </w:r>
      <w:r>
        <w:rPr>
          <w:rFonts w:hint="eastAsia" w:ascii="楷体" w:hAnsi="楷体" w:eastAsia="楷体" w:cs="楷体"/>
          <w:color w:val="000000"/>
          <w:kern w:val="0"/>
          <w:sz w:val="24"/>
          <w:szCs w:val="24"/>
          <w:lang w:val="en-US" w:eastAsia="zh-CN"/>
        </w:rPr>
        <w:t xml:space="preserve"> </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single"/>
          <w:lang w:val="en-US" w:eastAsia="zh-CN"/>
        </w:rPr>
        <w:t>2</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u w:val="none"/>
          <w:lang w:val="en-US" w:eastAsia="zh-CN"/>
        </w:rPr>
        <w:t xml:space="preserve"> </w:t>
      </w:r>
      <w:r>
        <w:rPr>
          <w:rFonts w:hint="eastAsia" w:ascii="楷体" w:hAnsi="楷体" w:eastAsia="楷体" w:cs="楷体"/>
          <w:color w:val="000000"/>
          <w:kern w:val="0"/>
          <w:sz w:val="24"/>
          <w:szCs w:val="24"/>
        </w:rPr>
        <w:t>学期</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942"/>
        <w:gridCol w:w="1323"/>
        <w:gridCol w:w="1133"/>
        <w:gridCol w:w="1133"/>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top"/>
          </w:tcPr>
          <w:p>
            <w:pPr>
              <w:widowControl/>
              <w:tabs>
                <w:tab w:val="left" w:pos="540"/>
              </w:tabs>
              <w:spacing w:line="540" w:lineRule="exact"/>
              <w:jc w:val="center"/>
              <w:rPr>
                <w:rFonts w:ascii="宋体"/>
                <w:b/>
                <w:szCs w:val="21"/>
              </w:rPr>
            </w:pPr>
            <w:r>
              <w:rPr>
                <w:rFonts w:hint="eastAsia" w:ascii="宋体" w:hAnsi="宋体"/>
                <w:b/>
                <w:szCs w:val="21"/>
              </w:rPr>
              <w:t>系部</w:t>
            </w:r>
          </w:p>
        </w:tc>
        <w:tc>
          <w:tcPr>
            <w:tcW w:w="2942" w:type="dxa"/>
            <w:vAlign w:val="top"/>
          </w:tcPr>
          <w:p>
            <w:pPr>
              <w:widowControl/>
              <w:tabs>
                <w:tab w:val="left" w:pos="540"/>
              </w:tabs>
              <w:spacing w:line="540" w:lineRule="exact"/>
              <w:jc w:val="center"/>
              <w:rPr>
                <w:rFonts w:hint="default" w:ascii="宋体" w:eastAsia="宋体"/>
                <w:szCs w:val="21"/>
                <w:lang w:val="en-US" w:eastAsia="zh-CN"/>
              </w:rPr>
            </w:pPr>
            <w:r>
              <w:rPr>
                <w:rFonts w:hint="eastAsia" w:ascii="宋体"/>
                <w:szCs w:val="21"/>
                <w:lang w:eastAsia="zh-CN"/>
              </w:rPr>
              <w:t>电子信息工程系</w:t>
            </w:r>
          </w:p>
        </w:tc>
        <w:tc>
          <w:tcPr>
            <w:tcW w:w="1323" w:type="dxa"/>
            <w:vAlign w:val="top"/>
          </w:tcPr>
          <w:p>
            <w:pPr>
              <w:widowControl/>
              <w:tabs>
                <w:tab w:val="left" w:pos="540"/>
              </w:tabs>
              <w:spacing w:line="540" w:lineRule="exact"/>
              <w:jc w:val="center"/>
              <w:rPr>
                <w:rFonts w:ascii="宋体"/>
                <w:b/>
                <w:szCs w:val="21"/>
              </w:rPr>
            </w:pPr>
            <w:r>
              <w:rPr>
                <w:rFonts w:hint="eastAsia" w:ascii="宋体" w:hAnsi="宋体"/>
                <w:b/>
                <w:szCs w:val="21"/>
              </w:rPr>
              <w:t>教研室名称</w:t>
            </w:r>
          </w:p>
        </w:tc>
        <w:tc>
          <w:tcPr>
            <w:tcW w:w="3311" w:type="dxa"/>
            <w:gridSpan w:val="3"/>
            <w:vAlign w:val="top"/>
          </w:tcPr>
          <w:p>
            <w:pPr>
              <w:widowControl/>
              <w:tabs>
                <w:tab w:val="left" w:pos="540"/>
              </w:tabs>
              <w:spacing w:line="540" w:lineRule="exact"/>
              <w:jc w:val="center"/>
              <w:rPr>
                <w:rFonts w:hint="eastAsia" w:ascii="宋体" w:eastAsia="宋体"/>
                <w:szCs w:val="21"/>
                <w:lang w:eastAsia="zh-CN"/>
              </w:rPr>
            </w:pPr>
            <w:r>
              <w:rPr>
                <w:rFonts w:hint="eastAsia" w:ascii="宋体"/>
                <w:szCs w:val="21"/>
                <w:lang w:eastAsia="zh-CN"/>
              </w:rPr>
              <w:t>网络教研室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trPr>
        <w:tc>
          <w:tcPr>
            <w:tcW w:w="946" w:type="dxa"/>
            <w:vAlign w:val="center"/>
          </w:tcPr>
          <w:p>
            <w:pPr>
              <w:widowControl/>
              <w:tabs>
                <w:tab w:val="left" w:pos="540"/>
              </w:tabs>
              <w:spacing w:line="540" w:lineRule="exact"/>
              <w:jc w:val="center"/>
              <w:rPr>
                <w:rFonts w:ascii="宋体" w:hAnsi="宋体"/>
                <w:b/>
                <w:szCs w:val="21"/>
              </w:rPr>
            </w:pPr>
            <w:r>
              <w:rPr>
                <w:rFonts w:hint="eastAsia" w:ascii="宋体" w:hAnsi="宋体"/>
                <w:b/>
                <w:szCs w:val="21"/>
              </w:rPr>
              <w:t>教</w:t>
            </w:r>
          </w:p>
          <w:p>
            <w:pPr>
              <w:widowControl/>
              <w:tabs>
                <w:tab w:val="left" w:pos="540"/>
              </w:tabs>
              <w:spacing w:line="540" w:lineRule="exact"/>
              <w:jc w:val="center"/>
              <w:rPr>
                <w:rFonts w:ascii="宋体"/>
                <w:b/>
                <w:szCs w:val="21"/>
              </w:rPr>
            </w:pPr>
            <w:r>
              <w:rPr>
                <w:rFonts w:hint="eastAsia" w:ascii="宋体" w:hAnsi="宋体"/>
                <w:b/>
                <w:szCs w:val="21"/>
              </w:rPr>
              <w:t>研</w:t>
            </w:r>
          </w:p>
          <w:p>
            <w:pPr>
              <w:widowControl/>
              <w:tabs>
                <w:tab w:val="left" w:pos="540"/>
              </w:tabs>
              <w:spacing w:line="540" w:lineRule="exact"/>
              <w:jc w:val="center"/>
              <w:rPr>
                <w:rFonts w:ascii="宋体" w:hAnsi="宋体"/>
                <w:b/>
                <w:szCs w:val="21"/>
              </w:rPr>
            </w:pPr>
            <w:r>
              <w:rPr>
                <w:rFonts w:hint="eastAsia" w:ascii="宋体" w:hAnsi="宋体"/>
                <w:b/>
                <w:szCs w:val="21"/>
              </w:rPr>
              <w:t>室</w:t>
            </w:r>
          </w:p>
          <w:p>
            <w:pPr>
              <w:widowControl/>
              <w:tabs>
                <w:tab w:val="left" w:pos="540"/>
              </w:tabs>
              <w:spacing w:line="540" w:lineRule="exact"/>
              <w:jc w:val="center"/>
              <w:rPr>
                <w:rFonts w:ascii="宋体"/>
                <w:b/>
                <w:szCs w:val="21"/>
              </w:rPr>
            </w:pPr>
            <w:r>
              <w:rPr>
                <w:rFonts w:hint="eastAsia" w:ascii="宋体" w:hAnsi="宋体"/>
                <w:b/>
                <w:szCs w:val="21"/>
              </w:rPr>
              <w:t>成</w:t>
            </w:r>
          </w:p>
          <w:p>
            <w:pPr>
              <w:widowControl/>
              <w:tabs>
                <w:tab w:val="left" w:pos="540"/>
              </w:tabs>
              <w:spacing w:line="540" w:lineRule="exact"/>
              <w:jc w:val="center"/>
              <w:rPr>
                <w:rFonts w:ascii="宋体"/>
                <w:b/>
                <w:szCs w:val="21"/>
              </w:rPr>
            </w:pPr>
            <w:r>
              <w:rPr>
                <w:rFonts w:hint="eastAsia" w:ascii="宋体" w:hAnsi="宋体"/>
                <w:b/>
                <w:szCs w:val="21"/>
              </w:rPr>
              <w:t>员</w:t>
            </w:r>
          </w:p>
        </w:tc>
        <w:tc>
          <w:tcPr>
            <w:tcW w:w="7576" w:type="dxa"/>
            <w:gridSpan w:val="5"/>
            <w:vAlign w:val="top"/>
          </w:tcPr>
          <w:p>
            <w:pPr>
              <w:widowControl/>
              <w:tabs>
                <w:tab w:val="left" w:pos="540"/>
              </w:tabs>
              <w:spacing w:line="540" w:lineRule="exact"/>
              <w:jc w:val="left"/>
              <w:rPr>
                <w:rFonts w:hint="eastAsia" w:ascii="宋体" w:eastAsia="宋体"/>
                <w:szCs w:val="21"/>
                <w:lang w:eastAsia="zh-CN"/>
              </w:rPr>
            </w:pPr>
            <w:r>
              <w:rPr>
                <w:rFonts w:hint="eastAsia" w:ascii="宋体"/>
                <w:szCs w:val="21"/>
                <w:lang w:eastAsia="zh-CN"/>
              </w:rPr>
              <w:t>刘勇、孟宪虎、</w:t>
            </w:r>
            <w:r>
              <w:rPr>
                <w:rFonts w:hint="eastAsia" w:ascii="宋体" w:hAnsi="宋体"/>
                <w:szCs w:val="21"/>
                <w:lang w:eastAsia="zh-CN"/>
              </w:rPr>
              <w:t>曲开社、靳广斌、崔卫军、杨飞、李茂林、</w:t>
            </w:r>
            <w:r>
              <w:rPr>
                <w:rFonts w:hint="eastAsia" w:ascii="宋体"/>
                <w:szCs w:val="21"/>
                <w:lang w:eastAsia="zh-CN"/>
              </w:rPr>
              <w:t>宁晓青、王建、王勇杰、杨中秋、王波、卫培培、赵红霞、介丹、杨瑞、孟李晨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2" w:hRule="atLeast"/>
        </w:trPr>
        <w:tc>
          <w:tcPr>
            <w:tcW w:w="946" w:type="dxa"/>
            <w:vAlign w:val="center"/>
          </w:tcPr>
          <w:p>
            <w:pPr>
              <w:widowControl/>
              <w:tabs>
                <w:tab w:val="left" w:pos="540"/>
              </w:tabs>
              <w:spacing w:line="540" w:lineRule="exact"/>
              <w:jc w:val="center"/>
              <w:rPr>
                <w:rFonts w:ascii="宋体"/>
                <w:b/>
                <w:szCs w:val="21"/>
              </w:rPr>
            </w:pPr>
            <w:r>
              <w:rPr>
                <w:rFonts w:hint="eastAsia" w:ascii="宋体" w:hAnsi="宋体"/>
                <w:b/>
                <w:szCs w:val="21"/>
              </w:rPr>
              <w:t>本</w:t>
            </w:r>
          </w:p>
          <w:p>
            <w:pPr>
              <w:widowControl/>
              <w:tabs>
                <w:tab w:val="left" w:pos="540"/>
              </w:tabs>
              <w:spacing w:line="540" w:lineRule="exact"/>
              <w:jc w:val="center"/>
              <w:rPr>
                <w:rFonts w:ascii="宋体"/>
                <w:b/>
                <w:szCs w:val="21"/>
              </w:rPr>
            </w:pPr>
            <w:r>
              <w:rPr>
                <w:rFonts w:hint="eastAsia" w:ascii="宋体" w:hAnsi="宋体"/>
                <w:b/>
                <w:szCs w:val="21"/>
              </w:rPr>
              <w:t>学</w:t>
            </w:r>
          </w:p>
          <w:p>
            <w:pPr>
              <w:widowControl/>
              <w:tabs>
                <w:tab w:val="left" w:pos="540"/>
              </w:tabs>
              <w:spacing w:line="540" w:lineRule="exact"/>
              <w:jc w:val="center"/>
              <w:rPr>
                <w:rFonts w:ascii="宋体"/>
                <w:b/>
                <w:szCs w:val="21"/>
              </w:rPr>
            </w:pPr>
            <w:r>
              <w:rPr>
                <w:rFonts w:hint="eastAsia" w:ascii="宋体" w:hAnsi="宋体"/>
                <w:b/>
                <w:szCs w:val="21"/>
              </w:rPr>
              <w:t>期</w:t>
            </w:r>
          </w:p>
          <w:p>
            <w:pPr>
              <w:widowControl/>
              <w:tabs>
                <w:tab w:val="left" w:pos="540"/>
              </w:tabs>
              <w:spacing w:line="540" w:lineRule="exact"/>
              <w:jc w:val="center"/>
              <w:rPr>
                <w:rFonts w:ascii="宋体"/>
                <w:b/>
                <w:szCs w:val="21"/>
              </w:rPr>
            </w:pPr>
            <w:r>
              <w:rPr>
                <w:rFonts w:hint="eastAsia" w:ascii="宋体" w:hAnsi="宋体"/>
                <w:b/>
                <w:szCs w:val="21"/>
              </w:rPr>
              <w:t>活</w:t>
            </w:r>
          </w:p>
          <w:p>
            <w:pPr>
              <w:widowControl/>
              <w:tabs>
                <w:tab w:val="left" w:pos="540"/>
              </w:tabs>
              <w:spacing w:line="540" w:lineRule="exact"/>
              <w:jc w:val="center"/>
              <w:rPr>
                <w:rFonts w:ascii="宋体"/>
                <w:b/>
                <w:szCs w:val="21"/>
              </w:rPr>
            </w:pPr>
            <w:r>
              <w:rPr>
                <w:rFonts w:hint="eastAsia" w:ascii="宋体" w:hAnsi="宋体"/>
                <w:b/>
                <w:szCs w:val="21"/>
              </w:rPr>
              <w:t>动</w:t>
            </w:r>
          </w:p>
          <w:p>
            <w:pPr>
              <w:widowControl/>
              <w:tabs>
                <w:tab w:val="left" w:pos="540"/>
              </w:tabs>
              <w:spacing w:line="540" w:lineRule="exact"/>
              <w:jc w:val="center"/>
              <w:rPr>
                <w:rFonts w:ascii="宋体"/>
                <w:b/>
                <w:szCs w:val="21"/>
              </w:rPr>
            </w:pPr>
            <w:r>
              <w:rPr>
                <w:rFonts w:hint="eastAsia" w:ascii="宋体" w:hAnsi="宋体"/>
                <w:b/>
                <w:szCs w:val="21"/>
              </w:rPr>
              <w:t>重</w:t>
            </w:r>
          </w:p>
          <w:p>
            <w:pPr>
              <w:widowControl/>
              <w:tabs>
                <w:tab w:val="left" w:pos="540"/>
              </w:tabs>
              <w:spacing w:line="540" w:lineRule="exact"/>
              <w:jc w:val="center"/>
              <w:rPr>
                <w:rFonts w:ascii="宋体"/>
                <w:b/>
                <w:szCs w:val="21"/>
              </w:rPr>
            </w:pPr>
            <w:r>
              <w:rPr>
                <w:rFonts w:hint="eastAsia" w:ascii="宋体" w:hAnsi="宋体"/>
                <w:b/>
                <w:szCs w:val="21"/>
              </w:rPr>
              <w:t>点</w:t>
            </w:r>
          </w:p>
        </w:tc>
        <w:tc>
          <w:tcPr>
            <w:tcW w:w="7576" w:type="dxa"/>
            <w:gridSpan w:val="5"/>
            <w:vAlign w:val="top"/>
          </w:tcPr>
          <w:p>
            <w:pPr>
              <w:widowControl/>
              <w:tabs>
                <w:tab w:val="left" w:pos="540"/>
              </w:tabs>
              <w:spacing w:line="280" w:lineRule="exact"/>
              <w:jc w:val="left"/>
              <w:rPr>
                <w:rFonts w:hint="eastAsia" w:ascii="宋体" w:hAnsi="宋体"/>
                <w:szCs w:val="21"/>
              </w:rPr>
            </w:pPr>
          </w:p>
          <w:p>
            <w:pPr>
              <w:ind w:firstLine="420" w:firstLineChars="200"/>
              <w:rPr>
                <w:rFonts w:hint="eastAsia" w:ascii="宋体" w:hAnsi="宋体"/>
                <w:szCs w:val="21"/>
                <w:lang w:eastAsia="zh-CN"/>
              </w:rPr>
            </w:pPr>
            <w:r>
              <w:rPr>
                <w:rFonts w:hint="eastAsia" w:ascii="宋体" w:hAnsi="宋体"/>
                <w:szCs w:val="21"/>
                <w:lang w:eastAsia="zh-CN"/>
              </w:rPr>
              <w:t>本学期网络</w:t>
            </w:r>
            <w:r>
              <w:rPr>
                <w:rFonts w:hint="eastAsia" w:ascii="宋体" w:hAnsi="宋体"/>
                <w:szCs w:val="21"/>
              </w:rPr>
              <w:t>教研室</w:t>
            </w:r>
            <w:r>
              <w:rPr>
                <w:rFonts w:hint="eastAsia" w:ascii="宋体" w:hAnsi="宋体"/>
                <w:szCs w:val="21"/>
                <w:lang w:eastAsia="zh-CN"/>
              </w:rPr>
              <w:t>首先要</w:t>
            </w:r>
            <w:r>
              <w:rPr>
                <w:rFonts w:hint="eastAsia" w:ascii="宋体" w:hAnsi="宋体"/>
                <w:szCs w:val="21"/>
              </w:rPr>
              <w:t>组织教师学习国内外先进的职教理论，更新教育理念</w:t>
            </w:r>
            <w:r>
              <w:rPr>
                <w:rFonts w:hint="eastAsia" w:ascii="宋体" w:hAnsi="宋体"/>
                <w:szCs w:val="21"/>
                <w:lang w:eastAsia="zh-CN"/>
              </w:rPr>
              <w:t>，其次，</w:t>
            </w:r>
            <w:r>
              <w:rPr>
                <w:rFonts w:hint="eastAsia"/>
              </w:rPr>
              <w:t>应围绕学校的培养目标，进行教学组织、专业建设、师资队伍建设、课程建设、教材建设、教学质量管理及教学改革和教学研究等活动。</w:t>
            </w:r>
            <w:r>
              <w:rPr>
                <w:rFonts w:hint="eastAsia" w:ascii="宋体" w:hAnsi="宋体"/>
                <w:szCs w:val="21"/>
                <w:lang w:eastAsia="zh-CN"/>
              </w:rPr>
              <w:t>具体内容包括以下几个方面：</w:t>
            </w:r>
          </w:p>
          <w:p>
            <w:pPr>
              <w:widowControl/>
              <w:tabs>
                <w:tab w:val="left" w:pos="540"/>
              </w:tabs>
              <w:spacing w:line="280" w:lineRule="exact"/>
              <w:jc w:val="left"/>
              <w:rPr>
                <w:rFonts w:hint="eastAsia" w:ascii="宋体" w:hAnsi="宋体" w:eastAsia="宋体"/>
                <w:szCs w:val="21"/>
                <w:lang w:val="en-US" w:eastAsia="zh-CN"/>
              </w:rPr>
            </w:pPr>
            <w:r>
              <w:rPr>
                <w:rFonts w:hint="eastAsia" w:ascii="宋体" w:hAnsi="宋体"/>
                <w:szCs w:val="21"/>
              </w:rPr>
              <w:t xml:space="preserve">(一) </w:t>
            </w:r>
            <w:r>
              <w:rPr>
                <w:rFonts w:hint="eastAsia" w:ascii="宋体" w:hAnsi="宋体"/>
                <w:szCs w:val="21"/>
                <w:lang w:eastAsia="zh-CN"/>
              </w:rPr>
              <w:t>期初教学准备</w:t>
            </w:r>
          </w:p>
          <w:p>
            <w:pPr>
              <w:widowControl/>
              <w:tabs>
                <w:tab w:val="left" w:pos="540"/>
              </w:tabs>
              <w:spacing w:line="280" w:lineRule="exact"/>
              <w:ind w:firstLine="420" w:firstLineChars="200"/>
              <w:jc w:val="left"/>
              <w:rPr>
                <w:rFonts w:hint="eastAsia" w:ascii="宋体" w:hAnsi="宋体" w:eastAsia="宋体"/>
                <w:szCs w:val="21"/>
                <w:lang w:eastAsia="zh-CN"/>
              </w:rPr>
            </w:pPr>
            <w:r>
              <w:rPr>
                <w:rFonts w:hint="eastAsia" w:ascii="宋体" w:hAnsi="宋体"/>
                <w:szCs w:val="21"/>
                <w:lang w:eastAsia="zh-CN"/>
              </w:rPr>
              <w:t>检查教师的教学资料准备情况。</w:t>
            </w:r>
          </w:p>
          <w:p>
            <w:pPr>
              <w:widowControl/>
              <w:tabs>
                <w:tab w:val="left" w:pos="540"/>
              </w:tabs>
              <w:spacing w:line="280" w:lineRule="exact"/>
              <w:jc w:val="left"/>
              <w:rPr>
                <w:rFonts w:hint="eastAsia" w:ascii="宋体" w:hAnsi="宋体"/>
                <w:szCs w:val="21"/>
              </w:rPr>
            </w:pPr>
            <w:r>
              <w:rPr>
                <w:rFonts w:hint="eastAsia" w:ascii="宋体" w:hAnsi="宋体"/>
                <w:szCs w:val="21"/>
              </w:rPr>
              <w:t>(二)  前沿动态</w:t>
            </w:r>
          </w:p>
          <w:p>
            <w:pPr>
              <w:widowControl/>
              <w:tabs>
                <w:tab w:val="left" w:pos="540"/>
              </w:tabs>
              <w:spacing w:line="280" w:lineRule="exact"/>
              <w:ind w:firstLine="420" w:firstLineChars="200"/>
              <w:jc w:val="left"/>
              <w:rPr>
                <w:rFonts w:hint="eastAsia" w:ascii="宋体" w:hAnsi="宋体" w:eastAsia="宋体"/>
                <w:szCs w:val="21"/>
                <w:lang w:eastAsia="zh-CN"/>
              </w:rPr>
            </w:pPr>
            <w:r>
              <w:rPr>
                <w:rFonts w:hint="eastAsia" w:ascii="宋体" w:hAnsi="宋体"/>
                <w:szCs w:val="21"/>
                <w:lang w:eastAsia="zh-CN"/>
              </w:rPr>
              <w:t>学习</w:t>
            </w:r>
            <w:r>
              <w:rPr>
                <w:rFonts w:hint="eastAsia" w:ascii="宋体" w:hAnsi="宋体"/>
                <w:szCs w:val="21"/>
              </w:rPr>
              <w:t>本专业、设备、生产工艺或学术动态等</w:t>
            </w:r>
            <w:r>
              <w:rPr>
                <w:rFonts w:hint="eastAsia" w:ascii="宋体" w:hAnsi="宋体"/>
                <w:szCs w:val="21"/>
                <w:lang w:eastAsia="zh-CN"/>
              </w:rPr>
              <w:t>。</w:t>
            </w:r>
          </w:p>
          <w:p>
            <w:pPr>
              <w:widowControl/>
              <w:tabs>
                <w:tab w:val="left" w:pos="540"/>
              </w:tabs>
              <w:spacing w:line="280" w:lineRule="exact"/>
              <w:jc w:val="left"/>
              <w:rPr>
                <w:rFonts w:hint="eastAsia" w:ascii="宋体" w:hAnsi="宋体" w:eastAsia="宋体"/>
                <w:szCs w:val="21"/>
                <w:lang w:eastAsia="zh-CN"/>
              </w:rPr>
            </w:pPr>
            <w:r>
              <w:rPr>
                <w:rFonts w:hint="eastAsia" w:ascii="宋体" w:hAnsi="宋体"/>
                <w:szCs w:val="21"/>
              </w:rPr>
              <w:t xml:space="preserve">(三)  </w:t>
            </w:r>
            <w:r>
              <w:rPr>
                <w:rFonts w:hint="eastAsia" w:ascii="宋体" w:hAnsi="宋体"/>
                <w:szCs w:val="21"/>
                <w:lang w:eastAsia="zh-CN"/>
              </w:rPr>
              <w:t>技能大赛与人才培养方案研讨</w:t>
            </w:r>
          </w:p>
          <w:p>
            <w:pPr>
              <w:widowControl/>
              <w:tabs>
                <w:tab w:val="left" w:pos="540"/>
              </w:tabs>
              <w:spacing w:line="280" w:lineRule="exact"/>
              <w:ind w:firstLine="420" w:firstLineChars="200"/>
              <w:jc w:val="left"/>
              <w:rPr>
                <w:rFonts w:hint="eastAsia" w:ascii="宋体" w:hAnsi="宋体"/>
                <w:szCs w:val="21"/>
                <w:lang w:eastAsia="zh-CN"/>
              </w:rPr>
            </w:pPr>
            <w:r>
              <w:rPr>
                <w:rFonts w:hint="eastAsia" w:ascii="宋体" w:hAnsi="宋体"/>
                <w:szCs w:val="21"/>
                <w:lang w:eastAsia="zh-CN"/>
              </w:rPr>
              <w:t>研讨计算机网络应用技能大赛（国赛）、第十届蓝桥杯大赛的准备与高职计算机网络技术专业</w:t>
            </w:r>
            <w:r>
              <w:rPr>
                <w:rFonts w:hint="eastAsia" w:ascii="宋体" w:hAnsi="宋体"/>
                <w:szCs w:val="21"/>
                <w:lang w:val="en-US" w:eastAsia="zh-CN"/>
              </w:rPr>
              <w:t>18级19级</w:t>
            </w:r>
            <w:r>
              <w:rPr>
                <w:rFonts w:hint="eastAsia" w:ascii="宋体" w:hAnsi="宋体"/>
                <w:szCs w:val="21"/>
                <w:lang w:eastAsia="zh-CN"/>
              </w:rPr>
              <w:t>人才培养方案的修订与制定。</w:t>
            </w:r>
          </w:p>
          <w:p>
            <w:pPr>
              <w:widowControl/>
              <w:numPr>
                <w:ilvl w:val="0"/>
                <w:numId w:val="0"/>
              </w:numPr>
              <w:tabs>
                <w:tab w:val="left" w:pos="540"/>
              </w:tabs>
              <w:spacing w:line="280" w:lineRule="exact"/>
              <w:jc w:val="left"/>
              <w:rPr>
                <w:rFonts w:hint="eastAsia" w:ascii="宋体" w:hAnsi="宋体"/>
                <w:szCs w:val="21"/>
                <w:lang w:eastAsia="zh-CN"/>
              </w:rPr>
            </w:pPr>
            <w:r>
              <w:rPr>
                <w:rFonts w:hint="eastAsia" w:ascii="宋体" w:hAnsi="宋体"/>
                <w:szCs w:val="21"/>
              </w:rPr>
              <w:t xml:space="preserve">(四) </w:t>
            </w:r>
            <w:r>
              <w:rPr>
                <w:rFonts w:hint="eastAsia" w:ascii="宋体" w:hAnsi="宋体"/>
                <w:szCs w:val="21"/>
                <w:lang w:eastAsia="zh-CN"/>
              </w:rPr>
              <w:t>专业建设研讨</w:t>
            </w:r>
          </w:p>
          <w:p>
            <w:pPr>
              <w:widowControl/>
              <w:numPr>
                <w:ilvl w:val="0"/>
                <w:numId w:val="0"/>
              </w:numPr>
              <w:tabs>
                <w:tab w:val="left" w:pos="540"/>
              </w:tabs>
              <w:spacing w:line="280" w:lineRule="exact"/>
              <w:ind w:firstLine="420" w:firstLineChars="200"/>
              <w:jc w:val="left"/>
              <w:rPr>
                <w:rFonts w:hint="default" w:ascii="宋体" w:hAnsi="宋体"/>
                <w:szCs w:val="21"/>
                <w:lang w:val="en-US" w:eastAsia="zh-CN"/>
              </w:rPr>
            </w:pPr>
            <w:r>
              <w:rPr>
                <w:rFonts w:hint="eastAsia" w:ascii="宋体" w:hAnsi="宋体"/>
                <w:szCs w:val="21"/>
                <w:lang w:eastAsia="zh-CN"/>
              </w:rPr>
              <w:t>按照学院及系部文件，共同学习探讨计算机网络技术骨干专业和升本专业的建设。</w:t>
            </w:r>
          </w:p>
          <w:p>
            <w:pPr>
              <w:widowControl/>
              <w:tabs>
                <w:tab w:val="left" w:pos="540"/>
              </w:tabs>
              <w:spacing w:line="280" w:lineRule="exact"/>
              <w:jc w:val="left"/>
              <w:rPr>
                <w:rFonts w:hint="eastAsia" w:ascii="宋体" w:hAnsi="宋体"/>
                <w:szCs w:val="21"/>
              </w:rPr>
            </w:pPr>
            <w:r>
              <w:rPr>
                <w:rFonts w:hint="eastAsia" w:ascii="宋体" w:hAnsi="宋体"/>
                <w:szCs w:val="21"/>
              </w:rPr>
              <w:t>(五)公开课教学</w:t>
            </w:r>
          </w:p>
          <w:p>
            <w:pPr>
              <w:widowControl/>
              <w:tabs>
                <w:tab w:val="left" w:pos="540"/>
              </w:tabs>
              <w:spacing w:line="280" w:lineRule="exact"/>
              <w:ind w:firstLine="420" w:firstLineChars="200"/>
              <w:jc w:val="left"/>
              <w:rPr>
                <w:rFonts w:hint="eastAsia" w:ascii="宋体" w:hAnsi="宋体" w:eastAsia="宋体"/>
                <w:szCs w:val="21"/>
                <w:lang w:eastAsia="zh-CN"/>
              </w:rPr>
            </w:pPr>
            <w:r>
              <w:rPr>
                <w:rFonts w:hint="eastAsia" w:ascii="宋体" w:hAnsi="宋体"/>
                <w:szCs w:val="21"/>
                <w:lang w:eastAsia="zh-CN"/>
              </w:rPr>
              <w:t>通过说课与上课相结合的形式进行</w:t>
            </w:r>
            <w:r>
              <w:rPr>
                <w:rFonts w:hint="eastAsia" w:ascii="宋体" w:hAnsi="宋体"/>
                <w:szCs w:val="21"/>
              </w:rPr>
              <w:t>公开课教学</w:t>
            </w:r>
            <w:r>
              <w:rPr>
                <w:rFonts w:hint="eastAsia" w:ascii="宋体" w:hAnsi="宋体"/>
                <w:szCs w:val="21"/>
                <w:lang w:eastAsia="zh-CN"/>
              </w:rPr>
              <w:t>，并进行教学反思。</w:t>
            </w:r>
          </w:p>
          <w:p>
            <w:pPr>
              <w:widowControl/>
              <w:tabs>
                <w:tab w:val="left" w:pos="540"/>
              </w:tabs>
              <w:spacing w:line="280" w:lineRule="exact"/>
              <w:jc w:val="left"/>
              <w:rPr>
                <w:rFonts w:hint="eastAsia" w:ascii="宋体" w:hAnsi="宋体"/>
                <w:szCs w:val="21"/>
              </w:rPr>
            </w:pPr>
            <w:r>
              <w:rPr>
                <w:rFonts w:hint="eastAsia" w:ascii="宋体" w:hAnsi="宋体"/>
                <w:szCs w:val="21"/>
              </w:rPr>
              <w:t>(六)集体备课</w:t>
            </w:r>
          </w:p>
          <w:p>
            <w:pPr>
              <w:widowControl/>
              <w:tabs>
                <w:tab w:val="left" w:pos="540"/>
              </w:tabs>
              <w:spacing w:line="280" w:lineRule="exact"/>
              <w:ind w:firstLine="420" w:firstLineChars="200"/>
              <w:jc w:val="left"/>
              <w:rPr>
                <w:rFonts w:hint="eastAsia" w:ascii="宋体" w:hAnsi="宋体"/>
                <w:szCs w:val="21"/>
              </w:rPr>
            </w:pPr>
            <w:r>
              <w:rPr>
                <w:rFonts w:hint="eastAsia" w:ascii="宋体" w:hAnsi="宋体"/>
                <w:szCs w:val="21"/>
                <w:lang w:eastAsia="zh-CN"/>
              </w:rPr>
              <w:t>教师以一个</w:t>
            </w:r>
            <w:r>
              <w:rPr>
                <w:rFonts w:hint="eastAsia" w:ascii="宋体" w:hAnsi="宋体"/>
                <w:szCs w:val="21"/>
              </w:rPr>
              <w:t>教学单元的</w:t>
            </w:r>
            <w:r>
              <w:rPr>
                <w:rFonts w:hint="eastAsia" w:ascii="宋体" w:hAnsi="宋体"/>
                <w:szCs w:val="21"/>
                <w:lang w:eastAsia="zh-CN"/>
              </w:rPr>
              <w:t>教学设计为例进行备课研讨</w:t>
            </w:r>
            <w:r>
              <w:rPr>
                <w:rFonts w:hint="eastAsia" w:ascii="宋体" w:hAnsi="宋体"/>
                <w:szCs w:val="21"/>
              </w:rPr>
              <w:t>。</w:t>
            </w:r>
          </w:p>
          <w:p>
            <w:pPr>
              <w:widowControl/>
              <w:tabs>
                <w:tab w:val="left" w:pos="540"/>
              </w:tabs>
              <w:spacing w:line="280" w:lineRule="exact"/>
              <w:jc w:val="left"/>
              <w:rPr>
                <w:rFonts w:hint="eastAsia" w:ascii="宋体" w:hAnsi="宋体"/>
                <w:szCs w:val="21"/>
                <w:lang w:eastAsia="zh-CN"/>
              </w:rPr>
            </w:pPr>
            <w:r>
              <w:rPr>
                <w:rFonts w:hint="eastAsia" w:ascii="宋体" w:hAnsi="宋体"/>
                <w:szCs w:val="21"/>
                <w:lang w:eastAsia="zh-CN"/>
              </w:rPr>
              <w:t>（七）教学内容与方法改革，课程建设研讨</w:t>
            </w:r>
          </w:p>
          <w:p>
            <w:pPr>
              <w:widowControl/>
              <w:numPr>
                <w:ilvl w:val="0"/>
                <w:numId w:val="0"/>
              </w:numPr>
              <w:tabs>
                <w:tab w:val="left" w:pos="540"/>
              </w:tabs>
              <w:spacing w:line="280" w:lineRule="exact"/>
              <w:jc w:val="left"/>
              <w:rPr>
                <w:rFonts w:hint="eastAsia" w:ascii="宋体" w:hAnsi="宋体"/>
                <w:szCs w:val="21"/>
                <w:lang w:val="en-US" w:eastAsia="zh-CN"/>
              </w:rPr>
            </w:pPr>
            <w:r>
              <w:rPr>
                <w:rFonts w:hint="eastAsia" w:ascii="宋体" w:hAnsi="宋体"/>
                <w:szCs w:val="21"/>
                <w:lang w:val="en-US" w:eastAsia="zh-CN"/>
              </w:rPr>
              <w:t xml:space="preserve">     对教学内容与方法以及进行探讨；</w:t>
            </w:r>
            <w:r>
              <w:rPr>
                <w:rFonts w:hint="eastAsia" w:ascii="宋体" w:hAnsi="宋体"/>
                <w:szCs w:val="21"/>
                <w:lang w:eastAsia="zh-CN"/>
              </w:rPr>
              <w:t>研讨《网站设计开发》精品课程的建设</w:t>
            </w:r>
            <w:r>
              <w:rPr>
                <w:rFonts w:hint="eastAsia" w:ascii="宋体" w:hAnsi="宋体"/>
                <w:szCs w:val="21"/>
                <w:lang w:val="en-US" w:eastAsia="zh-CN"/>
              </w:rPr>
              <w:t>。</w:t>
            </w:r>
          </w:p>
          <w:p>
            <w:pPr>
              <w:widowControl/>
              <w:numPr>
                <w:ilvl w:val="0"/>
                <w:numId w:val="0"/>
              </w:numPr>
              <w:tabs>
                <w:tab w:val="left" w:pos="540"/>
              </w:tabs>
              <w:spacing w:line="280" w:lineRule="exact"/>
              <w:ind w:leftChars="0"/>
              <w:jc w:val="left"/>
              <w:rPr>
                <w:rFonts w:hint="eastAsia" w:ascii="宋体" w:hAnsi="宋体"/>
                <w:szCs w:val="21"/>
                <w:lang w:eastAsia="zh-CN"/>
              </w:rPr>
            </w:pPr>
            <w:r>
              <w:rPr>
                <w:rFonts w:hint="eastAsia" w:ascii="宋体" w:hAnsi="宋体"/>
                <w:szCs w:val="21"/>
                <w:lang w:eastAsia="zh-CN"/>
              </w:rPr>
              <w:t>（八）教材与科研论文研究</w:t>
            </w:r>
          </w:p>
          <w:p>
            <w:pPr>
              <w:widowControl/>
              <w:numPr>
                <w:ilvl w:val="0"/>
                <w:numId w:val="0"/>
              </w:numPr>
              <w:tabs>
                <w:tab w:val="left" w:pos="540"/>
              </w:tabs>
              <w:spacing w:line="280" w:lineRule="exact"/>
              <w:ind w:leftChars="0"/>
              <w:jc w:val="left"/>
              <w:rPr>
                <w:rFonts w:hint="default" w:ascii="宋体" w:hAnsi="宋体"/>
                <w:szCs w:val="21"/>
                <w:lang w:val="en-US" w:eastAsia="zh-CN"/>
              </w:rPr>
            </w:pPr>
            <w:r>
              <w:rPr>
                <w:rFonts w:hint="eastAsia" w:ascii="宋体" w:hAnsi="宋体"/>
                <w:szCs w:val="21"/>
                <w:lang w:val="en-US" w:eastAsia="zh-CN"/>
              </w:rPr>
              <w:t xml:space="preserve">    共同研讨教材建设，课题、论文、专利，争取在横向课题和高质量论文等方面有新的突破。</w:t>
            </w:r>
          </w:p>
          <w:p>
            <w:pPr>
              <w:widowControl/>
              <w:tabs>
                <w:tab w:val="left" w:pos="540"/>
              </w:tabs>
              <w:spacing w:line="280" w:lineRule="exact"/>
              <w:jc w:val="left"/>
              <w:rPr>
                <w:rFonts w:hint="eastAsia" w:ascii="宋体" w:hAnsi="宋体"/>
                <w:szCs w:val="21"/>
              </w:rPr>
            </w:pPr>
            <w:r>
              <w:rPr>
                <w:rFonts w:hint="eastAsia" w:ascii="宋体" w:hAnsi="宋体"/>
                <w:szCs w:val="21"/>
                <w:lang w:eastAsia="zh-CN"/>
              </w:rPr>
              <w:t>（九）教学问题等</w:t>
            </w:r>
            <w:r>
              <w:rPr>
                <w:rFonts w:hint="eastAsia" w:ascii="宋体" w:hAnsi="宋体"/>
                <w:szCs w:val="21"/>
              </w:rPr>
              <w:t>专题研究</w:t>
            </w:r>
          </w:p>
          <w:p>
            <w:pPr>
              <w:widowControl/>
              <w:numPr>
                <w:ilvl w:val="0"/>
                <w:numId w:val="0"/>
              </w:numPr>
              <w:tabs>
                <w:tab w:val="left" w:pos="540"/>
              </w:tabs>
              <w:spacing w:line="280" w:lineRule="exact"/>
              <w:ind w:leftChars="0"/>
              <w:jc w:val="left"/>
              <w:rPr>
                <w:rFonts w:hint="default" w:ascii="宋体" w:hAnsi="宋体"/>
                <w:szCs w:val="21"/>
                <w:lang w:val="en-US" w:eastAsia="zh-CN"/>
              </w:rPr>
            </w:pPr>
            <w:r>
              <w:rPr>
                <w:rFonts w:hint="eastAsia" w:ascii="宋体" w:hAnsi="宋体"/>
                <w:szCs w:val="21"/>
                <w:lang w:val="en-US" w:eastAsia="zh-CN"/>
              </w:rPr>
              <w:t xml:space="preserve"> </w:t>
            </w:r>
            <w:r>
              <w:rPr>
                <w:rFonts w:hint="eastAsia" w:ascii="宋体" w:hAnsi="宋体"/>
                <w:szCs w:val="21"/>
              </w:rPr>
              <w:t>针对教学中存在的实际问题进行专题研讨</w:t>
            </w:r>
            <w:r>
              <w:rPr>
                <w:rFonts w:hint="eastAsia" w:ascii="宋体" w:hAnsi="宋体"/>
                <w:szCs w:val="21"/>
                <w:lang w:eastAsia="zh-CN"/>
              </w:rPr>
              <w:t>。</w:t>
            </w:r>
          </w:p>
          <w:p>
            <w:pPr>
              <w:widowControl/>
              <w:tabs>
                <w:tab w:val="left" w:pos="540"/>
              </w:tabs>
              <w:spacing w:line="280" w:lineRule="exact"/>
              <w:jc w:val="left"/>
              <w:rPr>
                <w:rFonts w:hint="eastAsia" w:ascii="宋体" w:hAnsi="宋体"/>
                <w:szCs w:val="21"/>
              </w:rPr>
            </w:pPr>
          </w:p>
          <w:p>
            <w:pPr>
              <w:widowControl/>
              <w:tabs>
                <w:tab w:val="left" w:pos="540"/>
              </w:tabs>
              <w:spacing w:line="280" w:lineRule="exact"/>
              <w:jc w:val="left"/>
              <w:rPr>
                <w:rFonts w:ascii="宋体"/>
                <w:szCs w:val="21"/>
              </w:rPr>
            </w:pPr>
          </w:p>
          <w:p>
            <w:pPr>
              <w:widowControl/>
              <w:tabs>
                <w:tab w:val="left" w:pos="540"/>
              </w:tabs>
              <w:spacing w:line="280" w:lineRule="exact"/>
              <w:jc w:val="left"/>
              <w:rPr>
                <w:rFonts w:ascii="宋体"/>
                <w:szCs w:val="21"/>
              </w:rPr>
            </w:pPr>
          </w:p>
          <w:p>
            <w:pPr>
              <w:widowControl/>
              <w:tabs>
                <w:tab w:val="left" w:pos="540"/>
              </w:tabs>
              <w:spacing w:line="280" w:lineRule="exact"/>
              <w:jc w:val="left"/>
              <w:rPr>
                <w:rFonts w:ascii="宋体"/>
                <w:szCs w:val="21"/>
              </w:rPr>
            </w:pPr>
          </w:p>
          <w:p>
            <w:pPr>
              <w:widowControl/>
              <w:tabs>
                <w:tab w:val="left" w:pos="540"/>
              </w:tabs>
              <w:spacing w:line="28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22" w:type="dxa"/>
            <w:gridSpan w:val="6"/>
            <w:vAlign w:val="top"/>
          </w:tcPr>
          <w:p>
            <w:pPr>
              <w:widowControl/>
              <w:tabs>
                <w:tab w:val="left" w:pos="540"/>
              </w:tabs>
              <w:spacing w:before="156" w:beforeLines="50" w:after="156" w:afterLines="50" w:line="540" w:lineRule="exact"/>
              <w:jc w:val="center"/>
              <w:rPr>
                <w:rFonts w:ascii="黑体" w:hAnsi="黑体" w:eastAsia="黑体"/>
                <w:szCs w:val="21"/>
              </w:rPr>
            </w:pPr>
            <w:r>
              <w:rPr>
                <w:rFonts w:hint="eastAsia" w:ascii="黑体" w:hAnsi="黑体" w:eastAsia="黑体"/>
                <w:sz w:val="32"/>
                <w:szCs w:val="21"/>
              </w:rPr>
              <w:t>教研活动安排表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top"/>
          </w:tcPr>
          <w:p>
            <w:pPr>
              <w:widowControl/>
              <w:tabs>
                <w:tab w:val="left" w:pos="540"/>
              </w:tabs>
              <w:spacing w:line="540" w:lineRule="exact"/>
              <w:jc w:val="center"/>
              <w:rPr>
                <w:rFonts w:ascii="宋体"/>
                <w:b/>
                <w:szCs w:val="21"/>
              </w:rPr>
            </w:pPr>
            <w:r>
              <w:rPr>
                <w:rFonts w:hint="eastAsia" w:ascii="宋体" w:hAnsi="宋体"/>
                <w:b/>
                <w:szCs w:val="21"/>
              </w:rPr>
              <w:t>时间</w:t>
            </w:r>
          </w:p>
        </w:tc>
        <w:tc>
          <w:tcPr>
            <w:tcW w:w="5398" w:type="dxa"/>
            <w:gridSpan w:val="3"/>
            <w:vAlign w:val="top"/>
          </w:tcPr>
          <w:p>
            <w:pPr>
              <w:widowControl/>
              <w:tabs>
                <w:tab w:val="left" w:pos="540"/>
              </w:tabs>
              <w:spacing w:line="540" w:lineRule="exact"/>
              <w:jc w:val="center"/>
              <w:rPr>
                <w:rFonts w:ascii="宋体"/>
                <w:b/>
                <w:szCs w:val="21"/>
              </w:rPr>
            </w:pPr>
            <w:r>
              <w:rPr>
                <w:rFonts w:hint="eastAsia" w:ascii="宋体" w:hAnsi="宋体"/>
                <w:b/>
                <w:szCs w:val="21"/>
              </w:rPr>
              <w:t>活动内容</w:t>
            </w:r>
          </w:p>
        </w:tc>
        <w:tc>
          <w:tcPr>
            <w:tcW w:w="1133" w:type="dxa"/>
            <w:vAlign w:val="top"/>
          </w:tcPr>
          <w:p>
            <w:pPr>
              <w:widowControl/>
              <w:tabs>
                <w:tab w:val="left" w:pos="540"/>
              </w:tabs>
              <w:spacing w:line="540" w:lineRule="exact"/>
              <w:jc w:val="center"/>
              <w:rPr>
                <w:rFonts w:ascii="宋体"/>
                <w:b/>
                <w:szCs w:val="21"/>
              </w:rPr>
            </w:pPr>
            <w:r>
              <w:rPr>
                <w:rFonts w:hint="eastAsia" w:ascii="宋体" w:hAnsi="宋体"/>
                <w:b/>
                <w:szCs w:val="21"/>
              </w:rPr>
              <w:t>活动地点</w:t>
            </w:r>
          </w:p>
        </w:tc>
        <w:tc>
          <w:tcPr>
            <w:tcW w:w="1045" w:type="dxa"/>
            <w:vAlign w:val="top"/>
          </w:tcPr>
          <w:p>
            <w:pPr>
              <w:widowControl/>
              <w:tabs>
                <w:tab w:val="left" w:pos="540"/>
              </w:tabs>
              <w:spacing w:line="540" w:lineRule="exact"/>
              <w:jc w:val="center"/>
              <w:rPr>
                <w:rFonts w:ascii="宋体"/>
                <w:b/>
                <w:szCs w:val="21"/>
              </w:rPr>
            </w:pPr>
            <w:r>
              <w:rPr>
                <w:rFonts w:hint="eastAsia" w:ascii="宋体" w:hAnsi="宋体"/>
                <w:b/>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exact"/>
        </w:trPr>
        <w:tc>
          <w:tcPr>
            <w:tcW w:w="946" w:type="dxa"/>
            <w:vAlign w:val="center"/>
          </w:tcPr>
          <w:p>
            <w:pPr>
              <w:widowControl/>
              <w:tabs>
                <w:tab w:val="left" w:pos="540"/>
              </w:tabs>
              <w:spacing w:line="540" w:lineRule="exact"/>
              <w:ind w:firstLine="210" w:firstLineChars="100"/>
              <w:jc w:val="center"/>
              <w:rPr>
                <w:rFonts w:ascii="宋体"/>
                <w:szCs w:val="21"/>
              </w:rPr>
            </w:pPr>
            <w:r>
              <w:rPr>
                <w:rFonts w:hint="eastAsia" w:ascii="宋体"/>
                <w:szCs w:val="21"/>
                <w:lang w:val="en-US" w:eastAsia="zh-CN"/>
              </w:rPr>
              <w:t>2.24</w:t>
            </w:r>
          </w:p>
        </w:tc>
        <w:tc>
          <w:tcPr>
            <w:tcW w:w="5398" w:type="dxa"/>
            <w:gridSpan w:val="3"/>
            <w:vAlign w:val="top"/>
          </w:tcPr>
          <w:p>
            <w:pPr>
              <w:widowControl/>
              <w:tabs>
                <w:tab w:val="left" w:pos="540"/>
              </w:tabs>
              <w:spacing w:line="540" w:lineRule="exact"/>
              <w:jc w:val="both"/>
              <w:rPr>
                <w:rFonts w:ascii="宋体"/>
                <w:szCs w:val="21"/>
              </w:rPr>
            </w:pPr>
            <w:r>
              <w:rPr>
                <w:rFonts w:hint="eastAsia" w:ascii="宋体" w:hAnsi="宋体"/>
                <w:szCs w:val="21"/>
                <w:lang w:eastAsia="zh-CN"/>
              </w:rPr>
              <w:t>期初教学资料自查以及上传相关资料，强调上好第一节课的重要性。</w:t>
            </w:r>
          </w:p>
        </w:tc>
        <w:tc>
          <w:tcPr>
            <w:tcW w:w="1133" w:type="dxa"/>
            <w:vAlign w:val="center"/>
          </w:tcPr>
          <w:p>
            <w:pPr>
              <w:widowControl/>
              <w:tabs>
                <w:tab w:val="left" w:pos="540"/>
              </w:tabs>
              <w:spacing w:line="540" w:lineRule="exact"/>
              <w:jc w:val="center"/>
              <w:rPr>
                <w:rFonts w:hint="eastAsia" w:ascii="宋体" w:eastAsia="宋体"/>
                <w:szCs w:val="21"/>
                <w:lang w:val="en-US" w:eastAsia="zh-CN"/>
              </w:rPr>
            </w:pPr>
            <w:r>
              <w:rPr>
                <w:rFonts w:hint="eastAsia" w:ascii="宋体"/>
                <w:szCs w:val="21"/>
                <w:lang w:eastAsia="zh-CN"/>
              </w:rPr>
              <w:t>综</w:t>
            </w:r>
            <w:r>
              <w:rPr>
                <w:rFonts w:hint="eastAsia" w:ascii="宋体"/>
                <w:szCs w:val="21"/>
                <w:lang w:val="en-US" w:eastAsia="zh-CN"/>
              </w:rPr>
              <w:t>D416</w:t>
            </w:r>
          </w:p>
        </w:tc>
        <w:tc>
          <w:tcPr>
            <w:tcW w:w="1045" w:type="dxa"/>
            <w:vAlign w:val="center"/>
          </w:tcPr>
          <w:p>
            <w:pPr>
              <w:widowControl/>
              <w:tabs>
                <w:tab w:val="left" w:pos="540"/>
              </w:tabs>
              <w:spacing w:line="540" w:lineRule="exact"/>
              <w:jc w:val="center"/>
              <w:rPr>
                <w:rFonts w:hint="eastAsia" w:ascii="宋体" w:eastAsia="宋体"/>
                <w:szCs w:val="21"/>
                <w:lang w:val="en-US" w:eastAsia="zh-CN"/>
              </w:rPr>
            </w:pPr>
            <w:r>
              <w:rPr>
                <w:rFonts w:hint="eastAsia" w:ascii="宋体"/>
                <w:szCs w:val="21"/>
                <w:lang w:val="en-US" w:eastAsia="zh-CN"/>
              </w:rPr>
              <w:t>宁晓青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trPr>
        <w:tc>
          <w:tcPr>
            <w:tcW w:w="946" w:type="dxa"/>
            <w:vAlign w:val="center"/>
          </w:tcPr>
          <w:p>
            <w:pPr>
              <w:widowControl/>
              <w:tabs>
                <w:tab w:val="left" w:pos="540"/>
              </w:tabs>
              <w:spacing w:line="540" w:lineRule="exact"/>
              <w:jc w:val="center"/>
              <w:rPr>
                <w:rFonts w:ascii="宋体"/>
                <w:szCs w:val="21"/>
              </w:rPr>
            </w:pPr>
            <w:r>
              <w:rPr>
                <w:rFonts w:hint="eastAsia" w:ascii="宋体"/>
                <w:szCs w:val="21"/>
                <w:lang w:val="en-US" w:eastAsia="zh-CN"/>
              </w:rPr>
              <w:t>3.12</w:t>
            </w:r>
          </w:p>
        </w:tc>
        <w:tc>
          <w:tcPr>
            <w:tcW w:w="5398" w:type="dxa"/>
            <w:gridSpan w:val="3"/>
            <w:vAlign w:val="top"/>
          </w:tcPr>
          <w:p>
            <w:pPr>
              <w:widowControl/>
              <w:tabs>
                <w:tab w:val="left" w:pos="540"/>
              </w:tabs>
              <w:spacing w:line="280" w:lineRule="exact"/>
              <w:jc w:val="both"/>
              <w:rPr>
                <w:rFonts w:hint="eastAsia" w:ascii="宋体" w:eastAsia="宋体"/>
                <w:szCs w:val="21"/>
                <w:lang w:val="en-US" w:eastAsia="zh-CN"/>
              </w:rPr>
            </w:pPr>
            <w:r>
              <w:rPr>
                <w:rFonts w:hint="eastAsia" w:ascii="宋体"/>
                <w:szCs w:val="21"/>
                <w:lang w:val="en-US" w:eastAsia="zh-CN"/>
              </w:rPr>
              <w:t>王波和宁晓青老师做计算机网络应用大赛和蓝桥杯大赛的准备工作汇报。</w:t>
            </w:r>
          </w:p>
        </w:tc>
        <w:tc>
          <w:tcPr>
            <w:tcW w:w="1133" w:type="dxa"/>
            <w:vAlign w:val="center"/>
          </w:tcPr>
          <w:p>
            <w:pPr>
              <w:widowControl/>
              <w:spacing w:line="540" w:lineRule="exact"/>
              <w:jc w:val="center"/>
              <w:rPr>
                <w:rFonts w:ascii="宋体"/>
                <w:szCs w:val="21"/>
              </w:rPr>
            </w:pPr>
            <w:r>
              <w:rPr>
                <w:rFonts w:hint="eastAsia" w:ascii="宋体"/>
                <w:szCs w:val="21"/>
                <w:lang w:eastAsia="zh-CN"/>
              </w:rPr>
              <w:t>综</w:t>
            </w:r>
            <w:r>
              <w:rPr>
                <w:rFonts w:hint="eastAsia" w:ascii="宋体"/>
                <w:szCs w:val="21"/>
                <w:lang w:val="en-US" w:eastAsia="zh-CN"/>
              </w:rPr>
              <w:t>D416</w:t>
            </w:r>
          </w:p>
        </w:tc>
        <w:tc>
          <w:tcPr>
            <w:tcW w:w="1045" w:type="dxa"/>
            <w:vAlign w:val="center"/>
          </w:tcPr>
          <w:p>
            <w:pPr>
              <w:widowControl/>
              <w:spacing w:line="540" w:lineRule="exact"/>
              <w:jc w:val="center"/>
              <w:rPr>
                <w:rFonts w:ascii="宋体"/>
                <w:szCs w:val="21"/>
              </w:rPr>
            </w:pPr>
            <w:r>
              <w:rPr>
                <w:rFonts w:hint="eastAsia" w:ascii="宋体"/>
                <w:szCs w:val="21"/>
                <w:lang w:val="en-US" w:eastAsia="zh-CN"/>
              </w:rPr>
              <w:t>宁晓青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946" w:type="dxa"/>
            <w:vAlign w:val="center"/>
          </w:tcPr>
          <w:p>
            <w:pPr>
              <w:widowControl/>
              <w:tabs>
                <w:tab w:val="left" w:pos="540"/>
              </w:tabs>
              <w:spacing w:line="540" w:lineRule="exact"/>
              <w:jc w:val="center"/>
              <w:rPr>
                <w:rFonts w:ascii="宋体"/>
                <w:szCs w:val="21"/>
              </w:rPr>
            </w:pPr>
            <w:r>
              <w:rPr>
                <w:rFonts w:hint="eastAsia" w:ascii="宋体"/>
                <w:szCs w:val="21"/>
                <w:lang w:val="en-US" w:eastAsia="zh-CN"/>
              </w:rPr>
              <w:t>3.26</w:t>
            </w:r>
          </w:p>
        </w:tc>
        <w:tc>
          <w:tcPr>
            <w:tcW w:w="5398" w:type="dxa"/>
            <w:gridSpan w:val="3"/>
            <w:vAlign w:val="center"/>
          </w:tcPr>
          <w:p>
            <w:pPr>
              <w:widowControl/>
              <w:tabs>
                <w:tab w:val="left" w:pos="540"/>
              </w:tabs>
              <w:spacing w:line="280" w:lineRule="exact"/>
              <w:jc w:val="left"/>
              <w:rPr>
                <w:rFonts w:hint="eastAsia" w:ascii="宋体" w:hAnsi="宋体"/>
                <w:szCs w:val="21"/>
                <w:lang w:eastAsia="zh-CN"/>
              </w:rPr>
            </w:pPr>
            <w:r>
              <w:rPr>
                <w:rFonts w:hint="eastAsia" w:ascii="宋体" w:hAnsi="宋体"/>
                <w:szCs w:val="21"/>
                <w:lang w:eastAsia="zh-CN"/>
              </w:rPr>
              <w:t>王勇杰老师做专业、行业前沿动态的讲座。</w:t>
            </w:r>
          </w:p>
        </w:tc>
        <w:tc>
          <w:tcPr>
            <w:tcW w:w="1133" w:type="dxa"/>
            <w:vAlign w:val="center"/>
          </w:tcPr>
          <w:p>
            <w:pPr>
              <w:widowControl/>
              <w:spacing w:line="540" w:lineRule="exact"/>
              <w:jc w:val="center"/>
              <w:rPr>
                <w:rFonts w:ascii="宋体"/>
                <w:szCs w:val="21"/>
              </w:rPr>
            </w:pPr>
            <w:r>
              <w:rPr>
                <w:rFonts w:hint="eastAsia" w:ascii="宋体"/>
                <w:szCs w:val="21"/>
                <w:lang w:eastAsia="zh-CN"/>
              </w:rPr>
              <w:t>综</w:t>
            </w:r>
            <w:r>
              <w:rPr>
                <w:rFonts w:hint="eastAsia" w:ascii="宋体"/>
                <w:szCs w:val="21"/>
                <w:lang w:val="en-US" w:eastAsia="zh-CN"/>
              </w:rPr>
              <w:t>D416</w:t>
            </w:r>
          </w:p>
        </w:tc>
        <w:tc>
          <w:tcPr>
            <w:tcW w:w="1045" w:type="dxa"/>
            <w:vAlign w:val="center"/>
          </w:tcPr>
          <w:p>
            <w:pPr>
              <w:widowControl/>
              <w:spacing w:line="540" w:lineRule="exact"/>
              <w:jc w:val="center"/>
              <w:rPr>
                <w:rFonts w:ascii="宋体"/>
                <w:szCs w:val="21"/>
              </w:rPr>
            </w:pPr>
            <w:r>
              <w:rPr>
                <w:rFonts w:hint="eastAsia" w:ascii="宋体"/>
                <w:szCs w:val="21"/>
                <w:lang w:val="en-US" w:eastAsia="zh-CN"/>
              </w:rPr>
              <w:t>宁晓青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exact"/>
        </w:trPr>
        <w:tc>
          <w:tcPr>
            <w:tcW w:w="946" w:type="dxa"/>
            <w:vAlign w:val="center"/>
          </w:tcPr>
          <w:p>
            <w:pPr>
              <w:widowControl/>
              <w:tabs>
                <w:tab w:val="left" w:pos="540"/>
              </w:tabs>
              <w:spacing w:line="540" w:lineRule="exact"/>
              <w:jc w:val="center"/>
              <w:rPr>
                <w:rFonts w:ascii="宋体"/>
                <w:szCs w:val="21"/>
              </w:rPr>
            </w:pPr>
            <w:r>
              <w:rPr>
                <w:rFonts w:hint="eastAsia" w:ascii="宋体"/>
                <w:szCs w:val="21"/>
                <w:lang w:val="en-US" w:eastAsia="zh-CN"/>
              </w:rPr>
              <w:t>4.9</w:t>
            </w:r>
          </w:p>
        </w:tc>
        <w:tc>
          <w:tcPr>
            <w:tcW w:w="5398" w:type="dxa"/>
            <w:gridSpan w:val="3"/>
            <w:vAlign w:val="top"/>
          </w:tcPr>
          <w:p>
            <w:pPr>
              <w:widowControl/>
              <w:tabs>
                <w:tab w:val="left" w:pos="540"/>
              </w:tabs>
              <w:spacing w:line="540" w:lineRule="exact"/>
              <w:jc w:val="both"/>
              <w:rPr>
                <w:rFonts w:ascii="宋体"/>
                <w:szCs w:val="21"/>
                <w:lang w:val="en-US"/>
              </w:rPr>
            </w:pPr>
            <w:r>
              <w:rPr>
                <w:rFonts w:hint="eastAsia" w:ascii="宋体" w:hAnsi="宋体"/>
                <w:szCs w:val="21"/>
                <w:lang w:eastAsia="zh-CN"/>
              </w:rPr>
              <w:t>全体教师讨论</w:t>
            </w:r>
            <w:r>
              <w:rPr>
                <w:rFonts w:hint="eastAsia" w:ascii="宋体" w:hAnsi="宋体"/>
                <w:szCs w:val="21"/>
                <w:lang w:val="en-US" w:eastAsia="zh-CN"/>
              </w:rPr>
              <w:t>18级和19级计算机网络技术专业人才培养方案的修订与制定，讨论骨干专业和升本专业建设工作。</w:t>
            </w:r>
          </w:p>
        </w:tc>
        <w:tc>
          <w:tcPr>
            <w:tcW w:w="1133" w:type="dxa"/>
            <w:vAlign w:val="center"/>
          </w:tcPr>
          <w:p>
            <w:pPr>
              <w:widowControl/>
              <w:spacing w:line="540" w:lineRule="exact"/>
              <w:jc w:val="center"/>
              <w:rPr>
                <w:rFonts w:ascii="宋体"/>
                <w:szCs w:val="21"/>
              </w:rPr>
            </w:pPr>
            <w:r>
              <w:rPr>
                <w:rFonts w:hint="eastAsia" w:ascii="宋体"/>
                <w:szCs w:val="21"/>
                <w:lang w:eastAsia="zh-CN"/>
              </w:rPr>
              <w:t>综</w:t>
            </w:r>
            <w:r>
              <w:rPr>
                <w:rFonts w:hint="eastAsia" w:ascii="宋体"/>
                <w:szCs w:val="21"/>
                <w:lang w:val="en-US" w:eastAsia="zh-CN"/>
              </w:rPr>
              <w:t>D416</w:t>
            </w:r>
          </w:p>
        </w:tc>
        <w:tc>
          <w:tcPr>
            <w:tcW w:w="1045" w:type="dxa"/>
            <w:vAlign w:val="center"/>
          </w:tcPr>
          <w:p>
            <w:pPr>
              <w:widowControl/>
              <w:spacing w:line="540" w:lineRule="exact"/>
              <w:jc w:val="center"/>
              <w:rPr>
                <w:rFonts w:ascii="宋体"/>
                <w:szCs w:val="21"/>
              </w:rPr>
            </w:pPr>
            <w:r>
              <w:rPr>
                <w:rFonts w:hint="eastAsia" w:ascii="宋体"/>
                <w:szCs w:val="21"/>
                <w:lang w:val="en-US" w:eastAsia="zh-CN"/>
              </w:rPr>
              <w:t>宁晓青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946" w:type="dxa"/>
            <w:vAlign w:val="center"/>
          </w:tcPr>
          <w:p>
            <w:pPr>
              <w:widowControl/>
              <w:tabs>
                <w:tab w:val="left" w:pos="540"/>
              </w:tabs>
              <w:spacing w:line="540" w:lineRule="exact"/>
              <w:jc w:val="center"/>
              <w:rPr>
                <w:rFonts w:ascii="宋体"/>
                <w:szCs w:val="21"/>
              </w:rPr>
            </w:pPr>
            <w:r>
              <w:rPr>
                <w:rFonts w:hint="eastAsia" w:ascii="宋体"/>
                <w:szCs w:val="21"/>
                <w:lang w:val="en-US" w:eastAsia="zh-CN"/>
              </w:rPr>
              <w:t>4.23</w:t>
            </w:r>
          </w:p>
        </w:tc>
        <w:tc>
          <w:tcPr>
            <w:tcW w:w="5398" w:type="dxa"/>
            <w:gridSpan w:val="3"/>
            <w:vAlign w:val="top"/>
          </w:tcPr>
          <w:p>
            <w:pPr>
              <w:widowControl/>
              <w:tabs>
                <w:tab w:val="left" w:pos="540"/>
              </w:tabs>
              <w:spacing w:line="540" w:lineRule="exact"/>
              <w:jc w:val="both"/>
              <w:rPr>
                <w:rFonts w:hint="eastAsia" w:ascii="宋体" w:eastAsia="宋体"/>
                <w:szCs w:val="21"/>
                <w:lang w:eastAsia="zh-CN"/>
              </w:rPr>
            </w:pPr>
            <w:r>
              <w:rPr>
                <w:rFonts w:hint="eastAsia" w:ascii="宋体" w:hAnsi="宋体"/>
                <w:szCs w:val="21"/>
                <w:lang w:eastAsia="zh-CN"/>
              </w:rPr>
              <w:t>介丹做《</w:t>
            </w:r>
            <w:r>
              <w:rPr>
                <w:rFonts w:hint="eastAsia" w:ascii="宋体" w:hAnsi="宋体"/>
                <w:szCs w:val="21"/>
                <w:lang w:val="en-US" w:eastAsia="zh-CN"/>
              </w:rPr>
              <w:t>C#面向对象程序设计</w:t>
            </w:r>
            <w:r>
              <w:rPr>
                <w:rFonts w:hint="eastAsia" w:ascii="宋体" w:hAnsi="宋体"/>
                <w:szCs w:val="21"/>
                <w:lang w:eastAsia="zh-CN"/>
              </w:rPr>
              <w:t>》公开说课，大家共同研讨。</w:t>
            </w:r>
          </w:p>
        </w:tc>
        <w:tc>
          <w:tcPr>
            <w:tcW w:w="1133" w:type="dxa"/>
            <w:vAlign w:val="center"/>
          </w:tcPr>
          <w:p>
            <w:pPr>
              <w:widowControl/>
              <w:spacing w:line="540" w:lineRule="exact"/>
              <w:jc w:val="center"/>
              <w:rPr>
                <w:rFonts w:ascii="宋体"/>
                <w:szCs w:val="21"/>
              </w:rPr>
            </w:pPr>
            <w:r>
              <w:rPr>
                <w:rFonts w:hint="eastAsia" w:ascii="宋体"/>
                <w:szCs w:val="21"/>
                <w:lang w:eastAsia="zh-CN"/>
              </w:rPr>
              <w:t>综</w:t>
            </w:r>
            <w:r>
              <w:rPr>
                <w:rFonts w:hint="eastAsia" w:ascii="宋体"/>
                <w:szCs w:val="21"/>
                <w:lang w:val="en-US" w:eastAsia="zh-CN"/>
              </w:rPr>
              <w:t>D416</w:t>
            </w:r>
          </w:p>
        </w:tc>
        <w:tc>
          <w:tcPr>
            <w:tcW w:w="1045" w:type="dxa"/>
            <w:vAlign w:val="center"/>
          </w:tcPr>
          <w:p>
            <w:pPr>
              <w:widowControl/>
              <w:spacing w:line="540" w:lineRule="exact"/>
              <w:jc w:val="center"/>
              <w:rPr>
                <w:rFonts w:ascii="宋体"/>
                <w:szCs w:val="21"/>
              </w:rPr>
            </w:pPr>
            <w:r>
              <w:rPr>
                <w:rFonts w:hint="eastAsia" w:ascii="宋体"/>
                <w:szCs w:val="21"/>
                <w:lang w:val="en-US" w:eastAsia="zh-CN"/>
              </w:rPr>
              <w:t>宁晓青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exact"/>
        </w:trPr>
        <w:tc>
          <w:tcPr>
            <w:tcW w:w="946" w:type="dxa"/>
            <w:vAlign w:val="center"/>
          </w:tcPr>
          <w:p>
            <w:pPr>
              <w:widowControl/>
              <w:tabs>
                <w:tab w:val="left" w:pos="540"/>
              </w:tabs>
              <w:spacing w:line="540" w:lineRule="exact"/>
              <w:jc w:val="center"/>
              <w:rPr>
                <w:rFonts w:ascii="宋体"/>
                <w:szCs w:val="21"/>
              </w:rPr>
            </w:pPr>
            <w:r>
              <w:rPr>
                <w:rFonts w:hint="eastAsia" w:ascii="宋体"/>
                <w:szCs w:val="21"/>
                <w:lang w:val="en-US" w:eastAsia="zh-CN"/>
              </w:rPr>
              <w:t>5.14</w:t>
            </w:r>
          </w:p>
        </w:tc>
        <w:tc>
          <w:tcPr>
            <w:tcW w:w="5398" w:type="dxa"/>
            <w:gridSpan w:val="3"/>
            <w:vAlign w:val="top"/>
          </w:tcPr>
          <w:p>
            <w:pPr>
              <w:widowControl/>
              <w:tabs>
                <w:tab w:val="left" w:pos="540"/>
              </w:tabs>
              <w:spacing w:line="540" w:lineRule="exact"/>
              <w:jc w:val="both"/>
              <w:rPr>
                <w:rFonts w:hint="eastAsia" w:ascii="宋体" w:eastAsia="宋体"/>
                <w:szCs w:val="21"/>
                <w:lang w:eastAsia="zh-CN"/>
              </w:rPr>
            </w:pPr>
            <w:r>
              <w:rPr>
                <w:rFonts w:hint="eastAsia" w:ascii="宋体" w:hAnsi="宋体"/>
                <w:szCs w:val="21"/>
                <w:lang w:eastAsia="zh-CN"/>
              </w:rPr>
              <w:t>赵红霞做《网站设计开发》课程的建设汇报；宁晓青做《网络综合布线》课程的教材建设汇报。</w:t>
            </w:r>
          </w:p>
        </w:tc>
        <w:tc>
          <w:tcPr>
            <w:tcW w:w="1133" w:type="dxa"/>
            <w:vAlign w:val="center"/>
          </w:tcPr>
          <w:p>
            <w:pPr>
              <w:widowControl/>
              <w:spacing w:line="540" w:lineRule="exact"/>
              <w:jc w:val="center"/>
              <w:rPr>
                <w:rFonts w:ascii="宋体"/>
                <w:szCs w:val="21"/>
              </w:rPr>
            </w:pPr>
            <w:r>
              <w:rPr>
                <w:rFonts w:hint="eastAsia" w:ascii="宋体"/>
                <w:szCs w:val="21"/>
                <w:lang w:eastAsia="zh-CN"/>
              </w:rPr>
              <w:t>综</w:t>
            </w:r>
            <w:r>
              <w:rPr>
                <w:rFonts w:hint="eastAsia" w:ascii="宋体"/>
                <w:szCs w:val="21"/>
                <w:lang w:val="en-US" w:eastAsia="zh-CN"/>
              </w:rPr>
              <w:t>D416</w:t>
            </w:r>
          </w:p>
        </w:tc>
        <w:tc>
          <w:tcPr>
            <w:tcW w:w="1045" w:type="dxa"/>
            <w:vAlign w:val="center"/>
          </w:tcPr>
          <w:p>
            <w:pPr>
              <w:widowControl/>
              <w:spacing w:line="540" w:lineRule="exact"/>
              <w:jc w:val="center"/>
              <w:rPr>
                <w:rFonts w:ascii="宋体"/>
                <w:szCs w:val="21"/>
              </w:rPr>
            </w:pPr>
            <w:r>
              <w:rPr>
                <w:rFonts w:hint="eastAsia" w:ascii="宋体"/>
                <w:szCs w:val="21"/>
                <w:lang w:val="en-US" w:eastAsia="zh-CN"/>
              </w:rPr>
              <w:t>宁晓青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trPr>
        <w:tc>
          <w:tcPr>
            <w:tcW w:w="946" w:type="dxa"/>
            <w:vAlign w:val="center"/>
          </w:tcPr>
          <w:p>
            <w:pPr>
              <w:widowControl/>
              <w:tabs>
                <w:tab w:val="left" w:pos="540"/>
              </w:tabs>
              <w:spacing w:line="540" w:lineRule="exact"/>
              <w:jc w:val="center"/>
              <w:rPr>
                <w:rFonts w:ascii="宋体"/>
                <w:szCs w:val="21"/>
              </w:rPr>
            </w:pPr>
            <w:r>
              <w:rPr>
                <w:rFonts w:hint="eastAsia" w:ascii="宋体"/>
                <w:szCs w:val="21"/>
                <w:lang w:val="en-US" w:eastAsia="zh-CN"/>
              </w:rPr>
              <w:t>5.21</w:t>
            </w:r>
          </w:p>
        </w:tc>
        <w:tc>
          <w:tcPr>
            <w:tcW w:w="5398" w:type="dxa"/>
            <w:gridSpan w:val="3"/>
            <w:vAlign w:val="top"/>
          </w:tcPr>
          <w:p>
            <w:pPr>
              <w:widowControl/>
              <w:tabs>
                <w:tab w:val="left" w:pos="540"/>
              </w:tabs>
              <w:spacing w:line="540" w:lineRule="exact"/>
              <w:jc w:val="both"/>
              <w:rPr>
                <w:rFonts w:ascii="宋体"/>
                <w:szCs w:val="21"/>
              </w:rPr>
            </w:pPr>
            <w:r>
              <w:rPr>
                <w:rFonts w:hint="eastAsia" w:ascii="宋体" w:hAnsi="宋体"/>
                <w:szCs w:val="21"/>
                <w:lang w:eastAsia="zh-CN"/>
              </w:rPr>
              <w:t>卫培培、杨中秋进行本学期所带课程的教学内容与方法改革讲座。</w:t>
            </w:r>
          </w:p>
        </w:tc>
        <w:tc>
          <w:tcPr>
            <w:tcW w:w="1133" w:type="dxa"/>
            <w:vAlign w:val="center"/>
          </w:tcPr>
          <w:p>
            <w:pPr>
              <w:widowControl/>
              <w:spacing w:line="540" w:lineRule="exact"/>
              <w:jc w:val="center"/>
              <w:rPr>
                <w:rFonts w:ascii="宋体"/>
                <w:szCs w:val="21"/>
              </w:rPr>
            </w:pPr>
            <w:r>
              <w:rPr>
                <w:rFonts w:hint="eastAsia" w:ascii="宋体"/>
                <w:szCs w:val="21"/>
                <w:lang w:eastAsia="zh-CN"/>
              </w:rPr>
              <w:t>综</w:t>
            </w:r>
            <w:r>
              <w:rPr>
                <w:rFonts w:hint="eastAsia" w:ascii="宋体"/>
                <w:szCs w:val="21"/>
                <w:lang w:val="en-US" w:eastAsia="zh-CN"/>
              </w:rPr>
              <w:t>D416</w:t>
            </w:r>
          </w:p>
        </w:tc>
        <w:tc>
          <w:tcPr>
            <w:tcW w:w="1045" w:type="dxa"/>
            <w:vAlign w:val="center"/>
          </w:tcPr>
          <w:p>
            <w:pPr>
              <w:widowControl/>
              <w:spacing w:line="540" w:lineRule="exact"/>
              <w:jc w:val="center"/>
              <w:rPr>
                <w:rFonts w:ascii="宋体"/>
                <w:szCs w:val="21"/>
              </w:rPr>
            </w:pPr>
            <w:r>
              <w:rPr>
                <w:rFonts w:hint="eastAsia" w:ascii="宋体"/>
                <w:szCs w:val="21"/>
                <w:lang w:val="en-US" w:eastAsia="zh-CN"/>
              </w:rPr>
              <w:t>宁晓青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trPr>
        <w:tc>
          <w:tcPr>
            <w:tcW w:w="946" w:type="dxa"/>
            <w:vAlign w:val="center"/>
          </w:tcPr>
          <w:p>
            <w:pPr>
              <w:widowControl/>
              <w:tabs>
                <w:tab w:val="left" w:pos="540"/>
              </w:tabs>
              <w:spacing w:line="540" w:lineRule="exact"/>
              <w:jc w:val="center"/>
              <w:rPr>
                <w:rFonts w:ascii="宋体"/>
                <w:szCs w:val="21"/>
              </w:rPr>
            </w:pPr>
            <w:r>
              <w:rPr>
                <w:rFonts w:hint="eastAsia" w:ascii="宋体"/>
                <w:szCs w:val="21"/>
                <w:lang w:val="en-US" w:eastAsia="zh-CN"/>
              </w:rPr>
              <w:t>6.4</w:t>
            </w:r>
          </w:p>
        </w:tc>
        <w:tc>
          <w:tcPr>
            <w:tcW w:w="5398" w:type="dxa"/>
            <w:gridSpan w:val="3"/>
            <w:vAlign w:val="top"/>
          </w:tcPr>
          <w:p>
            <w:pPr>
              <w:widowControl/>
              <w:tabs>
                <w:tab w:val="left" w:pos="540"/>
              </w:tabs>
              <w:spacing w:line="540" w:lineRule="exact"/>
              <w:jc w:val="both"/>
              <w:rPr>
                <w:rFonts w:ascii="宋体"/>
                <w:szCs w:val="21"/>
              </w:rPr>
            </w:pPr>
            <w:r>
              <w:rPr>
                <w:rFonts w:hint="eastAsia" w:ascii="宋体" w:hAnsi="宋体"/>
                <w:szCs w:val="21"/>
                <w:lang w:eastAsia="zh-CN"/>
              </w:rPr>
              <w:t>王勇杰、王建进行科研课题及论文撰写讲座及研讨。</w:t>
            </w:r>
          </w:p>
        </w:tc>
        <w:tc>
          <w:tcPr>
            <w:tcW w:w="1133" w:type="dxa"/>
            <w:vAlign w:val="center"/>
          </w:tcPr>
          <w:p>
            <w:pPr>
              <w:widowControl/>
              <w:spacing w:line="540" w:lineRule="exact"/>
              <w:jc w:val="center"/>
              <w:rPr>
                <w:rFonts w:ascii="宋体"/>
                <w:szCs w:val="21"/>
              </w:rPr>
            </w:pPr>
            <w:r>
              <w:rPr>
                <w:rFonts w:hint="eastAsia" w:ascii="宋体"/>
                <w:szCs w:val="21"/>
                <w:lang w:eastAsia="zh-CN"/>
              </w:rPr>
              <w:t>综</w:t>
            </w:r>
            <w:r>
              <w:rPr>
                <w:rFonts w:hint="eastAsia" w:ascii="宋体"/>
                <w:szCs w:val="21"/>
                <w:lang w:val="en-US" w:eastAsia="zh-CN"/>
              </w:rPr>
              <w:t>D416</w:t>
            </w:r>
          </w:p>
        </w:tc>
        <w:tc>
          <w:tcPr>
            <w:tcW w:w="1045" w:type="dxa"/>
            <w:vAlign w:val="center"/>
          </w:tcPr>
          <w:p>
            <w:pPr>
              <w:widowControl/>
              <w:spacing w:line="540" w:lineRule="exact"/>
              <w:jc w:val="center"/>
              <w:rPr>
                <w:rFonts w:ascii="宋体"/>
                <w:szCs w:val="21"/>
              </w:rPr>
            </w:pPr>
            <w:r>
              <w:rPr>
                <w:rFonts w:hint="eastAsia" w:ascii="宋体"/>
                <w:szCs w:val="21"/>
                <w:lang w:val="en-US" w:eastAsia="zh-CN"/>
              </w:rPr>
              <w:t>宁晓青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trPr>
        <w:tc>
          <w:tcPr>
            <w:tcW w:w="946" w:type="dxa"/>
            <w:vAlign w:val="center"/>
          </w:tcPr>
          <w:p>
            <w:pPr>
              <w:widowControl/>
              <w:tabs>
                <w:tab w:val="left" w:pos="540"/>
              </w:tabs>
              <w:spacing w:line="540" w:lineRule="exact"/>
              <w:jc w:val="center"/>
              <w:rPr>
                <w:rFonts w:ascii="宋体"/>
                <w:szCs w:val="21"/>
              </w:rPr>
            </w:pPr>
            <w:r>
              <w:rPr>
                <w:rFonts w:hint="eastAsia" w:ascii="宋体"/>
                <w:szCs w:val="21"/>
                <w:lang w:val="en-US" w:eastAsia="zh-CN"/>
              </w:rPr>
              <w:t>6.11</w:t>
            </w:r>
          </w:p>
        </w:tc>
        <w:tc>
          <w:tcPr>
            <w:tcW w:w="5398" w:type="dxa"/>
            <w:gridSpan w:val="3"/>
            <w:vAlign w:val="top"/>
          </w:tcPr>
          <w:p>
            <w:pPr>
              <w:widowControl/>
              <w:tabs>
                <w:tab w:val="left" w:pos="540"/>
              </w:tabs>
              <w:spacing w:line="540" w:lineRule="exact"/>
              <w:jc w:val="both"/>
              <w:rPr>
                <w:rFonts w:hint="eastAsia" w:ascii="宋体" w:eastAsia="宋体"/>
                <w:szCs w:val="21"/>
                <w:lang w:eastAsia="zh-CN"/>
              </w:rPr>
            </w:pPr>
            <w:r>
              <w:rPr>
                <w:rFonts w:hint="eastAsia" w:ascii="宋体" w:hAnsi="宋体"/>
                <w:szCs w:val="21"/>
                <w:lang w:eastAsia="zh-CN"/>
              </w:rPr>
              <w:t>全体教师</w:t>
            </w:r>
            <w:r>
              <w:rPr>
                <w:rFonts w:hint="eastAsia" w:ascii="宋体" w:hAnsi="宋体"/>
                <w:szCs w:val="21"/>
              </w:rPr>
              <w:t>针对教学中存在的实际问题进行专题研讨</w:t>
            </w:r>
            <w:r>
              <w:rPr>
                <w:rFonts w:hint="eastAsia" w:ascii="宋体" w:hAnsi="宋体"/>
                <w:szCs w:val="21"/>
                <w:lang w:eastAsia="zh-CN"/>
              </w:rPr>
              <w:t>。</w:t>
            </w:r>
          </w:p>
        </w:tc>
        <w:tc>
          <w:tcPr>
            <w:tcW w:w="1133" w:type="dxa"/>
            <w:vAlign w:val="center"/>
          </w:tcPr>
          <w:p>
            <w:pPr>
              <w:widowControl/>
              <w:spacing w:line="540" w:lineRule="exact"/>
              <w:jc w:val="center"/>
              <w:rPr>
                <w:rFonts w:ascii="宋体"/>
                <w:szCs w:val="21"/>
              </w:rPr>
            </w:pPr>
            <w:r>
              <w:rPr>
                <w:rFonts w:hint="eastAsia" w:ascii="宋体"/>
                <w:szCs w:val="21"/>
                <w:lang w:eastAsia="zh-CN"/>
              </w:rPr>
              <w:t>综</w:t>
            </w:r>
            <w:r>
              <w:rPr>
                <w:rFonts w:hint="eastAsia" w:ascii="宋体"/>
                <w:szCs w:val="21"/>
                <w:lang w:val="en-US" w:eastAsia="zh-CN"/>
              </w:rPr>
              <w:t>D416</w:t>
            </w:r>
          </w:p>
        </w:tc>
        <w:tc>
          <w:tcPr>
            <w:tcW w:w="1045" w:type="dxa"/>
            <w:vAlign w:val="center"/>
          </w:tcPr>
          <w:p>
            <w:pPr>
              <w:widowControl/>
              <w:spacing w:line="540" w:lineRule="exact"/>
              <w:jc w:val="center"/>
              <w:rPr>
                <w:rFonts w:ascii="宋体"/>
                <w:szCs w:val="21"/>
              </w:rPr>
            </w:pPr>
            <w:r>
              <w:rPr>
                <w:rFonts w:hint="eastAsia" w:ascii="宋体"/>
                <w:szCs w:val="21"/>
                <w:lang w:val="en-US" w:eastAsia="zh-CN"/>
              </w:rPr>
              <w:t>宁晓青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946" w:type="dxa"/>
            <w:vAlign w:val="center"/>
          </w:tcPr>
          <w:p>
            <w:pPr>
              <w:widowControl/>
              <w:tabs>
                <w:tab w:val="left" w:pos="540"/>
              </w:tabs>
              <w:spacing w:line="320" w:lineRule="exact"/>
              <w:jc w:val="center"/>
              <w:rPr>
                <w:rFonts w:ascii="宋体"/>
                <w:b/>
                <w:szCs w:val="21"/>
              </w:rPr>
            </w:pPr>
            <w:r>
              <w:rPr>
                <w:rFonts w:hint="eastAsia" w:ascii="宋体" w:hAnsi="宋体"/>
                <w:b/>
                <w:szCs w:val="21"/>
              </w:rPr>
              <w:t>教</w:t>
            </w:r>
          </w:p>
          <w:p>
            <w:pPr>
              <w:widowControl/>
              <w:tabs>
                <w:tab w:val="left" w:pos="540"/>
              </w:tabs>
              <w:spacing w:line="320" w:lineRule="exact"/>
              <w:jc w:val="center"/>
              <w:rPr>
                <w:rFonts w:ascii="宋体"/>
                <w:b/>
                <w:szCs w:val="21"/>
              </w:rPr>
            </w:pPr>
            <w:r>
              <w:rPr>
                <w:rFonts w:hint="eastAsia" w:ascii="宋体" w:hAnsi="宋体"/>
                <w:b/>
                <w:szCs w:val="21"/>
              </w:rPr>
              <w:t>研</w:t>
            </w:r>
          </w:p>
          <w:p>
            <w:pPr>
              <w:widowControl/>
              <w:tabs>
                <w:tab w:val="left" w:pos="540"/>
              </w:tabs>
              <w:spacing w:line="320" w:lineRule="exact"/>
              <w:jc w:val="center"/>
              <w:rPr>
                <w:rFonts w:ascii="宋体"/>
                <w:b/>
                <w:szCs w:val="21"/>
              </w:rPr>
            </w:pPr>
            <w:r>
              <w:rPr>
                <w:rFonts w:hint="eastAsia" w:ascii="宋体" w:hAnsi="宋体"/>
                <w:b/>
                <w:szCs w:val="21"/>
              </w:rPr>
              <w:t>室</w:t>
            </w:r>
          </w:p>
          <w:p>
            <w:pPr>
              <w:widowControl/>
              <w:tabs>
                <w:tab w:val="left" w:pos="540"/>
              </w:tabs>
              <w:spacing w:line="320" w:lineRule="exact"/>
              <w:jc w:val="center"/>
              <w:rPr>
                <w:rFonts w:ascii="宋体"/>
                <w:b/>
                <w:szCs w:val="21"/>
              </w:rPr>
            </w:pPr>
            <w:r>
              <w:rPr>
                <w:rFonts w:hint="eastAsia" w:ascii="宋体" w:hAnsi="宋体"/>
                <w:b/>
                <w:szCs w:val="21"/>
              </w:rPr>
              <w:t>意</w:t>
            </w:r>
          </w:p>
          <w:p>
            <w:pPr>
              <w:widowControl/>
              <w:tabs>
                <w:tab w:val="left" w:pos="540"/>
              </w:tabs>
              <w:spacing w:line="320" w:lineRule="exact"/>
              <w:jc w:val="center"/>
              <w:rPr>
                <w:rFonts w:ascii="宋体"/>
                <w:b/>
                <w:szCs w:val="21"/>
              </w:rPr>
            </w:pPr>
            <w:r>
              <w:rPr>
                <w:rFonts w:hint="eastAsia" w:ascii="宋体" w:hAnsi="宋体"/>
                <w:b/>
                <w:szCs w:val="21"/>
              </w:rPr>
              <w:t>见</w:t>
            </w:r>
          </w:p>
        </w:tc>
        <w:tc>
          <w:tcPr>
            <w:tcW w:w="7576" w:type="dxa"/>
            <w:gridSpan w:val="5"/>
            <w:vAlign w:val="top"/>
          </w:tcPr>
          <w:p>
            <w:pPr>
              <w:widowControl/>
              <w:tabs>
                <w:tab w:val="left" w:pos="540"/>
              </w:tabs>
              <w:spacing w:line="540" w:lineRule="exact"/>
              <w:jc w:val="left"/>
              <w:rPr>
                <w:rFonts w:ascii="宋体"/>
                <w:szCs w:val="21"/>
              </w:rPr>
            </w:pPr>
          </w:p>
          <w:p>
            <w:pPr>
              <w:widowControl/>
              <w:tabs>
                <w:tab w:val="left" w:pos="540"/>
              </w:tabs>
              <w:wordWrap w:val="0"/>
              <w:spacing w:line="540" w:lineRule="exact"/>
              <w:jc w:val="right"/>
              <w:rPr>
                <w:rFonts w:ascii="宋体" w:hAnsi="宋体"/>
                <w:szCs w:val="21"/>
              </w:rPr>
            </w:pPr>
            <w:r>
              <w:rPr>
                <w:rFonts w:hint="eastAsia" w:ascii="宋体" w:hAnsi="宋体"/>
                <w:szCs w:val="21"/>
              </w:rPr>
              <w:t>教研室主任签字：</w:t>
            </w:r>
            <w:r>
              <w:rPr>
                <w:rFonts w:ascii="宋体" w:hAnsi="宋体"/>
                <w:szCs w:val="21"/>
              </w:rPr>
              <w:t xml:space="preserve">                        </w:t>
            </w:r>
          </w:p>
          <w:p>
            <w:pPr>
              <w:widowControl/>
              <w:tabs>
                <w:tab w:val="left" w:pos="540"/>
              </w:tabs>
              <w:wordWrap w:val="0"/>
              <w:spacing w:line="540" w:lineRule="exact"/>
              <w:jc w:val="right"/>
              <w:rPr>
                <w:rFonts w:ascii="宋体" w:hAnsi="宋体"/>
                <w:szCs w:val="21"/>
              </w:rPr>
            </w:pPr>
            <w:r>
              <w:rPr>
                <w:rFonts w:hint="eastAsia" w:ascii="宋体" w:hAnsi="宋体"/>
                <w:szCs w:val="21"/>
                <w:lang w:val="en-US" w:eastAsia="zh-CN"/>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946" w:type="dxa"/>
            <w:vAlign w:val="center"/>
          </w:tcPr>
          <w:p>
            <w:pPr>
              <w:widowControl/>
              <w:tabs>
                <w:tab w:val="left" w:pos="540"/>
              </w:tabs>
              <w:spacing w:line="320" w:lineRule="exact"/>
              <w:jc w:val="center"/>
              <w:rPr>
                <w:rFonts w:ascii="宋体"/>
                <w:b/>
                <w:szCs w:val="21"/>
              </w:rPr>
            </w:pPr>
            <w:r>
              <w:rPr>
                <w:rFonts w:hint="eastAsia" w:ascii="宋体" w:hAnsi="宋体"/>
                <w:b/>
                <w:szCs w:val="21"/>
              </w:rPr>
              <w:t>所</w:t>
            </w:r>
          </w:p>
          <w:p>
            <w:pPr>
              <w:widowControl/>
              <w:tabs>
                <w:tab w:val="left" w:pos="540"/>
              </w:tabs>
              <w:spacing w:line="320" w:lineRule="exact"/>
              <w:jc w:val="center"/>
              <w:rPr>
                <w:rFonts w:ascii="宋体"/>
                <w:b/>
                <w:szCs w:val="21"/>
              </w:rPr>
            </w:pPr>
            <w:r>
              <w:rPr>
                <w:rFonts w:hint="eastAsia" w:ascii="宋体" w:hAnsi="宋体"/>
                <w:b/>
                <w:szCs w:val="21"/>
              </w:rPr>
              <w:t>在</w:t>
            </w:r>
          </w:p>
          <w:p>
            <w:pPr>
              <w:widowControl/>
              <w:tabs>
                <w:tab w:val="left" w:pos="540"/>
              </w:tabs>
              <w:spacing w:line="320" w:lineRule="exact"/>
              <w:jc w:val="center"/>
              <w:rPr>
                <w:rFonts w:ascii="宋体"/>
                <w:b/>
                <w:szCs w:val="21"/>
              </w:rPr>
            </w:pPr>
            <w:r>
              <w:rPr>
                <w:rFonts w:hint="eastAsia" w:ascii="宋体" w:hAnsi="宋体"/>
                <w:b/>
                <w:szCs w:val="21"/>
              </w:rPr>
              <w:t>系</w:t>
            </w:r>
          </w:p>
          <w:p>
            <w:pPr>
              <w:widowControl/>
              <w:tabs>
                <w:tab w:val="left" w:pos="540"/>
              </w:tabs>
              <w:spacing w:line="320" w:lineRule="exact"/>
              <w:jc w:val="center"/>
              <w:rPr>
                <w:rFonts w:ascii="宋体"/>
                <w:b/>
                <w:szCs w:val="21"/>
              </w:rPr>
            </w:pPr>
            <w:r>
              <w:rPr>
                <w:rFonts w:hint="eastAsia" w:ascii="宋体" w:hAnsi="宋体"/>
                <w:b/>
                <w:szCs w:val="21"/>
              </w:rPr>
              <w:t>部</w:t>
            </w:r>
          </w:p>
          <w:p>
            <w:pPr>
              <w:widowControl/>
              <w:tabs>
                <w:tab w:val="left" w:pos="540"/>
              </w:tabs>
              <w:spacing w:line="320" w:lineRule="exact"/>
              <w:jc w:val="center"/>
              <w:rPr>
                <w:rFonts w:ascii="宋体"/>
                <w:b/>
                <w:szCs w:val="21"/>
              </w:rPr>
            </w:pPr>
            <w:r>
              <w:rPr>
                <w:rFonts w:hint="eastAsia" w:ascii="宋体" w:hAnsi="宋体"/>
                <w:b/>
                <w:szCs w:val="21"/>
              </w:rPr>
              <w:t>意</w:t>
            </w:r>
          </w:p>
          <w:p>
            <w:pPr>
              <w:widowControl/>
              <w:tabs>
                <w:tab w:val="left" w:pos="540"/>
              </w:tabs>
              <w:spacing w:line="320" w:lineRule="exact"/>
              <w:jc w:val="center"/>
              <w:rPr>
                <w:rFonts w:ascii="宋体"/>
                <w:b/>
                <w:szCs w:val="21"/>
              </w:rPr>
            </w:pPr>
            <w:r>
              <w:rPr>
                <w:rFonts w:hint="eastAsia" w:ascii="宋体" w:hAnsi="宋体"/>
                <w:b/>
                <w:szCs w:val="21"/>
              </w:rPr>
              <w:t>见</w:t>
            </w:r>
          </w:p>
        </w:tc>
        <w:tc>
          <w:tcPr>
            <w:tcW w:w="7576" w:type="dxa"/>
            <w:gridSpan w:val="5"/>
            <w:vAlign w:val="top"/>
          </w:tcPr>
          <w:p>
            <w:pPr>
              <w:widowControl/>
              <w:tabs>
                <w:tab w:val="left" w:pos="540"/>
              </w:tabs>
              <w:spacing w:line="540" w:lineRule="exact"/>
              <w:jc w:val="left"/>
              <w:rPr>
                <w:rFonts w:ascii="宋体"/>
                <w:szCs w:val="21"/>
              </w:rPr>
            </w:pPr>
            <w:bookmarkStart w:id="0" w:name="_GoBack"/>
            <w:bookmarkEnd w:id="0"/>
          </w:p>
          <w:p>
            <w:pPr>
              <w:widowControl/>
              <w:tabs>
                <w:tab w:val="left" w:pos="540"/>
              </w:tabs>
              <w:spacing w:line="540" w:lineRule="exact"/>
              <w:ind w:left="5040" w:leftChars="950" w:hanging="3045" w:hangingChars="1450"/>
              <w:jc w:val="left"/>
              <w:rPr>
                <w:rFonts w:ascii="宋体"/>
                <w:szCs w:val="21"/>
              </w:rPr>
            </w:pPr>
            <w:r>
              <w:rPr>
                <w:rFonts w:hint="eastAsia" w:ascii="宋体" w:hAnsi="宋体"/>
                <w:szCs w:val="21"/>
              </w:rPr>
              <w:t>主任签字：</w:t>
            </w:r>
            <w:r>
              <w:rPr>
                <w:rFonts w:ascii="宋体" w:hAnsi="宋体"/>
                <w:szCs w:val="21"/>
              </w:rPr>
              <w:t xml:space="preserve">                  </w:t>
            </w:r>
            <w:r>
              <w:rPr>
                <w:rFonts w:hint="eastAsia" w:ascii="宋体" w:hAnsi="宋体"/>
                <w:szCs w:val="21"/>
              </w:rPr>
              <w:t>系部盖章：</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r>
        <w:rPr>
          <w:rFonts w:hint="eastAsia"/>
          <w:b/>
          <w:szCs w:val="21"/>
        </w:rPr>
        <w:t>注：请双面打印一式两份，签字盖章后于学期开始</w:t>
      </w:r>
      <w:r>
        <w:rPr>
          <w:b/>
          <w:szCs w:val="21"/>
        </w:rPr>
        <w:t>2</w:t>
      </w:r>
      <w:r>
        <w:rPr>
          <w:rFonts w:hint="eastAsia"/>
          <w:b/>
          <w:szCs w:val="21"/>
        </w:rPr>
        <w:t>周内以系部为单位报送教务处备案。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B2BD5"/>
    <w:rsid w:val="060835FF"/>
    <w:rsid w:val="066A5C48"/>
    <w:rsid w:val="0B9E610C"/>
    <w:rsid w:val="12E62AD5"/>
    <w:rsid w:val="1FCB2BD5"/>
    <w:rsid w:val="24095BB0"/>
    <w:rsid w:val="24CC72EF"/>
    <w:rsid w:val="28611161"/>
    <w:rsid w:val="350D35B0"/>
    <w:rsid w:val="3D376109"/>
    <w:rsid w:val="40677D67"/>
    <w:rsid w:val="43E269C0"/>
    <w:rsid w:val="4A7A314B"/>
    <w:rsid w:val="52326897"/>
    <w:rsid w:val="61E733EF"/>
    <w:rsid w:val="65036033"/>
    <w:rsid w:val="69D32764"/>
    <w:rsid w:val="6C66165A"/>
    <w:rsid w:val="6D202CC0"/>
    <w:rsid w:val="7A87021C"/>
    <w:rsid w:val="7AF3505A"/>
    <w:rsid w:val="7B3E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2019-02-25T09:10:00Z</dcterms:created>
  <dc:creator>Administrator</dc:creator>
  <cp:lastModifiedBy>蓝天</cp:lastModifiedBy>
  <dcterms:modified xsi:type="dcterms:W3CDTF">2019-03-08T07:55:35Z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