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lang w:eastAsia="zh-CN"/>
        </w:rPr>
        <w:t>运城职业技术大学</w:t>
      </w:r>
    </w:p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省级教学成果奖推荐表</w:t>
      </w:r>
    </w:p>
    <w:p>
      <w:pPr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成果名称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sz w:val="30"/>
          <w:szCs w:val="30"/>
        </w:rPr>
        <w:t>成果完成人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  <w:u w:val="single"/>
        </w:rPr>
      </w:pPr>
    </w:p>
    <w:p>
      <w:pPr>
        <w:ind w:firstLine="600" w:firstLineChars="200"/>
        <w:rPr>
          <w:rFonts w:ascii="Times New Roman" w:hAnsi="Times New Roman" w:eastAsia="仿宋_GB2312" w:cs="Times New Roman"/>
          <w:spacing w:val="-10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sz w:val="30"/>
          <w:szCs w:val="30"/>
        </w:rPr>
        <w:t>成果完成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部门</w:t>
      </w:r>
      <w:r>
        <w:rPr>
          <w:rFonts w:ascii="Times New Roman" w:hAnsi="Times New Roman" w:eastAsia="仿宋_GB2312" w:cs="Times New Roman"/>
          <w:spacing w:val="-10"/>
          <w:sz w:val="30"/>
          <w:szCs w:val="30"/>
        </w:rPr>
        <w:t>及盖章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u w:val="single"/>
          <w:lang w:eastAsia="zh-CN"/>
        </w:rPr>
      </w:pP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推荐时间</w:t>
      </w:r>
    </w:p>
    <w:p>
      <w:pPr>
        <w:jc w:val="center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</w:p>
    <w:p>
      <w:pPr>
        <w:jc w:val="both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</w:p>
    <w:p>
      <w:pPr>
        <w:jc w:val="both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</w:p>
    <w:p>
      <w:pPr>
        <w:jc w:val="both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</w:p>
    <w:p>
      <w:pPr>
        <w:jc w:val="center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</w:p>
    <w:p>
      <w:pPr>
        <w:jc w:val="both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</w:p>
    <w:p>
      <w:pPr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运城职业技术大学教务处</w:t>
      </w:r>
      <w:r>
        <w:rPr>
          <w:rFonts w:ascii="Times New Roman" w:hAnsi="Times New Roman" w:eastAsia="仿宋_GB2312" w:cs="Times New Roman"/>
          <w:sz w:val="30"/>
          <w:szCs w:val="30"/>
        </w:rPr>
        <w:t>制</w:t>
      </w:r>
    </w:p>
    <w:p>
      <w:pPr>
        <w:jc w:val="both"/>
        <w:rPr>
          <w:rFonts w:ascii="Times New Roman" w:hAnsi="Times New Roman" w:eastAsia="黑体" w:cs="Times New Roman"/>
          <w:sz w:val="30"/>
          <w:szCs w:val="30"/>
        </w:rPr>
      </w:pPr>
    </w:p>
    <w:p>
      <w:pPr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黑体" w:eastAsia="黑体" w:cs="Times New Roman"/>
          <w:sz w:val="30"/>
          <w:szCs w:val="30"/>
        </w:rPr>
        <w:t>一、成果简介</w:t>
      </w:r>
    </w:p>
    <w:tbl>
      <w:tblPr>
        <w:tblStyle w:val="4"/>
        <w:tblW w:w="89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"/>
        <w:gridCol w:w="1152"/>
        <w:gridCol w:w="1498"/>
        <w:gridCol w:w="1442"/>
        <w:gridCol w:w="1245"/>
        <w:gridCol w:w="1499"/>
        <w:gridCol w:w="20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197" w:type="dxa"/>
            <w:gridSpan w:val="2"/>
            <w:vMerge w:val="restart"/>
            <w:vAlign w:val="center"/>
          </w:tcPr>
          <w:p>
            <w:pPr>
              <w:spacing w:line="360" w:lineRule="exact"/>
              <w:ind w:left="27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成</w:t>
            </w:r>
          </w:p>
          <w:p>
            <w:pPr>
              <w:spacing w:line="360" w:lineRule="exact"/>
              <w:ind w:left="27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果</w:t>
            </w:r>
          </w:p>
          <w:p>
            <w:pPr>
              <w:spacing w:line="360" w:lineRule="exact"/>
              <w:ind w:left="27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励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情</w:t>
            </w:r>
          </w:p>
          <w:p>
            <w:pPr>
              <w:spacing w:line="360" w:lineRule="exact"/>
              <w:ind w:left="27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况</w:t>
            </w:r>
          </w:p>
        </w:tc>
        <w:tc>
          <w:tcPr>
            <w:tcW w:w="14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获奖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时间</w:t>
            </w:r>
          </w:p>
        </w:tc>
        <w:tc>
          <w:tcPr>
            <w:tcW w:w="14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获奖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种类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获奖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等级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奖金数额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（元）</w:t>
            </w:r>
          </w:p>
        </w:tc>
        <w:tc>
          <w:tcPr>
            <w:tcW w:w="20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授奖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7" w:type="dxa"/>
            <w:gridSpan w:val="2"/>
            <w:vMerge w:val="continue"/>
            <w:vAlign w:val="center"/>
          </w:tcPr>
          <w:p>
            <w:pPr>
              <w:spacing w:line="360" w:lineRule="exact"/>
              <w:ind w:left="27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98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4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9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7" w:type="dxa"/>
            <w:gridSpan w:val="2"/>
            <w:vMerge w:val="continue"/>
            <w:vAlign w:val="center"/>
          </w:tcPr>
          <w:p>
            <w:pPr>
              <w:spacing w:line="360" w:lineRule="exact"/>
              <w:ind w:left="27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98" w:type="dxa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7" w:type="dxa"/>
            <w:gridSpan w:val="2"/>
            <w:vMerge w:val="continue"/>
            <w:vAlign w:val="center"/>
          </w:tcPr>
          <w:p>
            <w:pPr>
              <w:spacing w:line="360" w:lineRule="exact"/>
              <w:ind w:left="27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7" w:type="dxa"/>
            <w:gridSpan w:val="2"/>
            <w:vMerge w:val="continue"/>
            <w:vAlign w:val="center"/>
          </w:tcPr>
          <w:p>
            <w:pPr>
              <w:spacing w:line="360" w:lineRule="exact"/>
              <w:ind w:left="27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98" w:type="dxa"/>
            <w:tcBorders>
              <w:bottom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42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99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97" w:type="dxa"/>
            <w:gridSpan w:val="2"/>
            <w:vMerge w:val="continue"/>
            <w:vAlign w:val="center"/>
          </w:tcPr>
          <w:p>
            <w:pPr>
              <w:spacing w:line="360" w:lineRule="exact"/>
              <w:ind w:left="27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98" w:type="dxa"/>
            <w:tcBorders>
              <w:top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197" w:type="dxa"/>
            <w:gridSpan w:val="2"/>
            <w:vAlign w:val="center"/>
          </w:tcPr>
          <w:p>
            <w:pPr>
              <w:spacing w:line="360" w:lineRule="exact"/>
              <w:ind w:left="27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成果</w:t>
            </w:r>
          </w:p>
          <w:p>
            <w:pPr>
              <w:spacing w:line="360" w:lineRule="exact"/>
              <w:ind w:left="27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起止</w:t>
            </w:r>
          </w:p>
          <w:p>
            <w:pPr>
              <w:spacing w:line="360" w:lineRule="exact"/>
              <w:ind w:left="27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时间</w:t>
            </w:r>
          </w:p>
        </w:tc>
        <w:tc>
          <w:tcPr>
            <w:tcW w:w="7767" w:type="dxa"/>
            <w:gridSpan w:val="5"/>
            <w:vAlign w:val="center"/>
          </w:tcPr>
          <w:p>
            <w:pPr>
              <w:spacing w:line="360" w:lineRule="exact"/>
              <w:ind w:left="27" w:firstLine="12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eastAsia="仿宋_GB2312" w:cs="Times New Roman"/>
                <w:sz w:val="30"/>
                <w:szCs w:val="30"/>
              </w:rPr>
              <w:t>起始：年</w:t>
            </w:r>
            <w:r>
              <w:rPr>
                <w:rFonts w:hint="eastAsia" w:ascii="Times New Roman" w:eastAsia="仿宋_GB2312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Times New Roman" w:eastAsia="仿宋_GB2312" w:cs="Times New Roman"/>
                <w:sz w:val="30"/>
                <w:szCs w:val="30"/>
              </w:rPr>
              <w:t>月</w:t>
            </w:r>
          </w:p>
          <w:p>
            <w:pPr>
              <w:spacing w:line="360" w:lineRule="exact"/>
              <w:ind w:left="27" w:firstLine="12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eastAsia="仿宋_GB2312" w:cs="Times New Roman"/>
                <w:sz w:val="30"/>
                <w:szCs w:val="30"/>
              </w:rPr>
              <w:t>完成：年</w:t>
            </w:r>
            <w:r>
              <w:rPr>
                <w:rFonts w:hint="eastAsia" w:ascii="Times New Roman" w:eastAsia="仿宋_GB2312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Times New Roman" w:eastAsia="仿宋_GB2312" w:cs="Times New Roman"/>
                <w:sz w:val="30"/>
                <w:szCs w:val="30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97" w:type="dxa"/>
            <w:gridSpan w:val="2"/>
            <w:vAlign w:val="center"/>
          </w:tcPr>
          <w:p>
            <w:pPr>
              <w:spacing w:line="360" w:lineRule="exact"/>
              <w:ind w:left="27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主题词</w:t>
            </w:r>
          </w:p>
        </w:tc>
        <w:tc>
          <w:tcPr>
            <w:tcW w:w="7767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64" w:type="dxa"/>
            <w:gridSpan w:val="7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1.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成果简介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" w:type="dxa"/>
          <w:trHeight w:val="13840" w:hRule="atLeast"/>
          <w:jc w:val="center"/>
        </w:trPr>
        <w:tc>
          <w:tcPr>
            <w:tcW w:w="8919" w:type="dxa"/>
            <w:gridSpan w:val="6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2.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成果主要解决的教学问题及解决教学问题的方法</w:t>
            </w:r>
          </w:p>
          <w:p>
            <w:pPr>
              <w:spacing w:line="420" w:lineRule="exact"/>
              <w:ind w:firstLine="472" w:firstLineChars="196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420" w:lineRule="exact"/>
              <w:ind w:left="-19" w:leftChars="-9" w:firstLine="600" w:firstLineChars="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" w:type="dxa"/>
          <w:trHeight w:val="6915" w:hRule="atLeast"/>
          <w:jc w:val="center"/>
        </w:trPr>
        <w:tc>
          <w:tcPr>
            <w:tcW w:w="8919" w:type="dxa"/>
            <w:gridSpan w:val="6"/>
          </w:tcPr>
          <w:p>
            <w:pPr>
              <w:numPr>
                <w:numId w:val="0"/>
              </w:numPr>
              <w:spacing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3.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成果的创新点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20" w:lineRule="exact"/>
              <w:ind w:left="-19" w:leftChars="-9"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" w:type="dxa"/>
          <w:trHeight w:val="6915" w:hRule="atLeast"/>
          <w:jc w:val="center"/>
        </w:trPr>
        <w:tc>
          <w:tcPr>
            <w:tcW w:w="8919" w:type="dxa"/>
            <w:gridSpan w:val="6"/>
          </w:tcPr>
          <w:p>
            <w:pPr>
              <w:numPr>
                <w:numId w:val="0"/>
              </w:num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4.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成果的推广应用效果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ind w:left="-18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ind w:left="-18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ind w:left="-18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ind w:left="-18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ind w:left="-18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line="360" w:lineRule="auto"/>
        <w:ind w:firstLine="588" w:firstLineChars="196"/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黑体" w:eastAsia="黑体" w:cs="Times New Roman"/>
          <w:sz w:val="30"/>
          <w:szCs w:val="30"/>
          <w:lang w:val="en-US" w:eastAsia="zh-CN"/>
        </w:rPr>
        <w:t>二</w:t>
      </w:r>
      <w:r>
        <w:rPr>
          <w:rFonts w:ascii="Times New Roman" w:hAnsi="黑体" w:eastAsia="黑体" w:cs="Times New Roman"/>
          <w:sz w:val="30"/>
          <w:szCs w:val="30"/>
        </w:rPr>
        <w:t>、推荐、评审意见</w:t>
      </w:r>
    </w:p>
    <w:tbl>
      <w:tblPr>
        <w:tblStyle w:val="4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1" w:hRule="atLeast"/>
          <w:jc w:val="center"/>
        </w:trPr>
        <w:tc>
          <w:tcPr>
            <w:tcW w:w="1072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-63" w:right="113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部门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推荐意见</w:t>
            </w:r>
          </w:p>
        </w:tc>
        <w:tc>
          <w:tcPr>
            <w:tcW w:w="7982" w:type="dxa"/>
            <w:tcBorders>
              <w:bottom w:val="single" w:color="auto" w:sz="4" w:space="0"/>
            </w:tcBorders>
          </w:tcPr>
          <w:p>
            <w:pPr>
              <w:ind w:firstLine="600" w:firstLineChars="200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ind w:left="176" w:firstLine="408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ind w:left="176" w:firstLine="408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部门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盖章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ind w:firstLine="5850" w:firstLineChars="195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6" w:hRule="atLeast"/>
          <w:jc w:val="center"/>
        </w:trPr>
        <w:tc>
          <w:tcPr>
            <w:tcW w:w="1072" w:type="dxa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ind w:left="-63" w:right="113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教务处评审意见</w:t>
            </w:r>
          </w:p>
        </w:tc>
        <w:tc>
          <w:tcPr>
            <w:tcW w:w="798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600" w:firstLineChars="200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ind w:left="176" w:firstLine="408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教务处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盖章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ind w:firstLine="5550" w:firstLineChars="185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6" w:hRule="atLeast"/>
          <w:jc w:val="center"/>
        </w:trPr>
        <w:tc>
          <w:tcPr>
            <w:tcW w:w="1072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ind w:left="-63" w:right="113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学校意见</w:t>
            </w:r>
          </w:p>
        </w:tc>
        <w:tc>
          <w:tcPr>
            <w:tcW w:w="7982" w:type="dxa"/>
            <w:tcBorders>
              <w:top w:val="single" w:color="auto" w:sz="4" w:space="0"/>
            </w:tcBorders>
          </w:tcPr>
          <w:p>
            <w:pPr>
              <w:spacing w:line="360" w:lineRule="exact"/>
              <w:ind w:left="176" w:firstLine="4080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>
            <w:pPr>
              <w:spacing w:line="360" w:lineRule="exact"/>
              <w:ind w:left="176" w:firstLine="4080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>
            <w:pPr>
              <w:spacing w:line="360" w:lineRule="exact"/>
              <w:ind w:left="176" w:firstLine="4080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>
            <w:pPr>
              <w:spacing w:line="360" w:lineRule="exact"/>
              <w:ind w:left="176" w:firstLine="4080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>
            <w:pPr>
              <w:spacing w:line="360" w:lineRule="exact"/>
              <w:ind w:left="176" w:firstLine="4080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>
            <w:pPr>
              <w:spacing w:line="360" w:lineRule="exact"/>
              <w:ind w:left="176" w:firstLine="4080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>
            <w:pPr>
              <w:spacing w:line="360" w:lineRule="exact"/>
              <w:ind w:left="176" w:firstLine="4080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>
            <w:pPr>
              <w:spacing w:line="360" w:lineRule="exact"/>
              <w:ind w:left="176" w:firstLine="4080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  <w:p>
            <w:pPr>
              <w:spacing w:line="360" w:lineRule="exact"/>
              <w:ind w:left="176" w:firstLine="408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学校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盖章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ind w:firstLine="5550" w:firstLineChars="1850"/>
              <w:rPr>
                <w:rFonts w:asci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  月  日</w:t>
            </w:r>
          </w:p>
        </w:tc>
      </w:tr>
    </w:tbl>
    <w:p>
      <w:pPr>
        <w:ind w:right="609"/>
        <w:outlineLvl w:val="0"/>
        <w:rPr>
          <w:rFonts w:ascii="Times New Roman" w:hAnsi="Times New Roman" w:eastAsia="仿宋_GB2312" w:cs="Times New Roman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302260"/>
              <wp:effectExtent l="0" t="0" r="0" b="0"/>
              <wp:wrapNone/>
              <wp:docPr id="6" name="Quad Arrow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945" cy="302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" o:spid="_x0000_s1026" o:spt="202" type="#_x0000_t202" style="position:absolute;left:0pt;margin-top:0pt;height:23.8pt;width:5.35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YXMTONAAAAADAQAADwAAAAAAAAABACAAAAAiAAAAZHJzL2Rv&#10;d25yZXYueG1sUEsBAhQAFAAAAAgAh07iQNAVjubQAQAArgMAAA4AAAAAAAAAAQAgAAAAH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D235C"/>
    <w:rsid w:val="000E66A7"/>
    <w:rsid w:val="00192195"/>
    <w:rsid w:val="001A242F"/>
    <w:rsid w:val="002751CF"/>
    <w:rsid w:val="00306CBC"/>
    <w:rsid w:val="003A4082"/>
    <w:rsid w:val="003B24D3"/>
    <w:rsid w:val="00405CB3"/>
    <w:rsid w:val="004826AF"/>
    <w:rsid w:val="00525067"/>
    <w:rsid w:val="00550EFD"/>
    <w:rsid w:val="005819A2"/>
    <w:rsid w:val="00604B98"/>
    <w:rsid w:val="0076650A"/>
    <w:rsid w:val="00920BC1"/>
    <w:rsid w:val="009700A3"/>
    <w:rsid w:val="00B074D3"/>
    <w:rsid w:val="00B402F9"/>
    <w:rsid w:val="00D57529"/>
    <w:rsid w:val="01A42068"/>
    <w:rsid w:val="02F925A9"/>
    <w:rsid w:val="050D1208"/>
    <w:rsid w:val="0D24669D"/>
    <w:rsid w:val="18A02170"/>
    <w:rsid w:val="20A3501B"/>
    <w:rsid w:val="20D44549"/>
    <w:rsid w:val="2D2E32CF"/>
    <w:rsid w:val="2F432B0F"/>
    <w:rsid w:val="306C248D"/>
    <w:rsid w:val="3B1A0FE5"/>
    <w:rsid w:val="433D463D"/>
    <w:rsid w:val="5B3736EB"/>
    <w:rsid w:val="5B8D0344"/>
    <w:rsid w:val="62553E08"/>
    <w:rsid w:val="6683309F"/>
    <w:rsid w:val="67DA0714"/>
    <w:rsid w:val="691271DA"/>
    <w:rsid w:val="6A311F57"/>
    <w:rsid w:val="6E2D235C"/>
    <w:rsid w:val="714B53F9"/>
    <w:rsid w:val="79185919"/>
    <w:rsid w:val="7CE119E3"/>
    <w:rsid w:val="7D5C4DA9"/>
    <w:rsid w:val="7DC33D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799</Words>
  <Characters>4557</Characters>
  <Lines>37</Lines>
  <Paragraphs>10</Paragraphs>
  <TotalTime>1</TotalTime>
  <ScaleCrop>false</ScaleCrop>
  <LinksUpToDate>false</LinksUpToDate>
  <CharactersWithSpaces>5346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2019-01-16T09:46:00Z</dcterms:created>
  <dc:creator>Administrator</dc:creator>
  <cp:lastModifiedBy>Sunny</cp:lastModifiedBy>
  <cp:lastPrinted>2020-12-10T02:13:00Z</cp:lastPrinted>
  <dcterms:modified xsi:type="dcterms:W3CDTF">2021-04-12T02:56:53Z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