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156" w:afterLines="50"/>
        <w:jc w:val="center"/>
        <w:rPr>
          <w:rFonts w:hint="eastAsia" w:ascii="仿宋_GB2312" w:eastAsia="仿宋_GB2312"/>
          <w:b/>
          <w:sz w:val="36"/>
          <w:szCs w:val="36"/>
        </w:rPr>
      </w:pPr>
      <w:r>
        <w:rPr>
          <w:rFonts w:hint="eastAsia" w:ascii="仿宋_GB2312" w:eastAsia="仿宋_GB2312"/>
          <w:b/>
          <w:sz w:val="36"/>
          <w:szCs w:val="36"/>
        </w:rPr>
        <w:t>运城职业技术学院教研活动计划表</w:t>
      </w:r>
    </w:p>
    <w:p>
      <w:pPr>
        <w:spacing w:after="156" w:afterLines="50"/>
        <w:jc w:val="center"/>
        <w:rPr>
          <w:rFonts w:hint="eastAsia" w:ascii="楷体" w:hAnsi="楷体" w:eastAsia="楷体" w:cs="楷体"/>
          <w:b/>
          <w:sz w:val="28"/>
          <w:szCs w:val="28"/>
        </w:rPr>
      </w:pP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val="en-US" w:eastAsia="zh-CN"/>
        </w:rPr>
        <w:t>2018</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u w:val="none"/>
          <w:lang w:val="en-US" w:eastAsia="zh-CN"/>
        </w:rPr>
        <w:t xml:space="preserve"> </w:t>
      </w:r>
      <w:r>
        <w:rPr>
          <w:rFonts w:hint="eastAsia" w:ascii="楷体" w:hAnsi="楷体" w:eastAsia="楷体" w:cs="楷体"/>
          <w:color w:val="000000"/>
          <w:kern w:val="0"/>
          <w:sz w:val="24"/>
          <w:szCs w:val="24"/>
        </w:rPr>
        <w:t>至</w:t>
      </w:r>
      <w:r>
        <w:rPr>
          <w:rFonts w:hint="eastAsia" w:ascii="楷体" w:hAnsi="楷体" w:eastAsia="楷体" w:cs="楷体"/>
          <w:color w:val="000000"/>
          <w:kern w:val="0"/>
          <w:sz w:val="24"/>
          <w:szCs w:val="24"/>
          <w:lang w:val="en-US" w:eastAsia="zh-CN"/>
        </w:rPr>
        <w:t xml:space="preserve"> </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val="en-US" w:eastAsia="zh-CN"/>
        </w:rPr>
        <w:t>2019</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none"/>
          <w:lang w:val="en-US" w:eastAsia="zh-CN"/>
        </w:rPr>
        <w:t xml:space="preserve"> </w:t>
      </w:r>
      <w:r>
        <w:rPr>
          <w:rFonts w:hint="eastAsia" w:ascii="楷体" w:hAnsi="楷体" w:eastAsia="楷体" w:cs="楷体"/>
          <w:color w:val="000000"/>
          <w:kern w:val="0"/>
          <w:sz w:val="24"/>
          <w:szCs w:val="24"/>
        </w:rPr>
        <w:t>学年，第</w:t>
      </w:r>
      <w:r>
        <w:rPr>
          <w:rFonts w:hint="eastAsia" w:ascii="楷体" w:hAnsi="楷体" w:eastAsia="楷体" w:cs="楷体"/>
          <w:color w:val="000000"/>
          <w:kern w:val="0"/>
          <w:sz w:val="24"/>
          <w:szCs w:val="24"/>
          <w:lang w:val="en-US" w:eastAsia="zh-CN"/>
        </w:rPr>
        <w:t xml:space="preserve"> </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eastAsia="zh-CN"/>
        </w:rPr>
        <w:t>二</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none"/>
          <w:lang w:val="en-US" w:eastAsia="zh-CN"/>
        </w:rPr>
        <w:t xml:space="preserve"> </w:t>
      </w:r>
      <w:r>
        <w:rPr>
          <w:rFonts w:hint="eastAsia" w:ascii="楷体" w:hAnsi="楷体" w:eastAsia="楷体" w:cs="楷体"/>
          <w:color w:val="000000"/>
          <w:kern w:val="0"/>
          <w:sz w:val="24"/>
          <w:szCs w:val="24"/>
        </w:rPr>
        <w:t>学期</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567"/>
        <w:gridCol w:w="1323"/>
        <w:gridCol w:w="955"/>
        <w:gridCol w:w="1311"/>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Align w:val="top"/>
          </w:tcPr>
          <w:p>
            <w:pPr>
              <w:widowControl/>
              <w:tabs>
                <w:tab w:val="left" w:pos="540"/>
              </w:tabs>
              <w:spacing w:line="540" w:lineRule="exact"/>
              <w:jc w:val="center"/>
              <w:rPr>
                <w:rFonts w:ascii="宋体"/>
                <w:b/>
                <w:szCs w:val="21"/>
              </w:rPr>
            </w:pPr>
            <w:r>
              <w:rPr>
                <w:rFonts w:hint="eastAsia" w:ascii="宋体" w:hAnsi="宋体"/>
                <w:b/>
                <w:szCs w:val="21"/>
              </w:rPr>
              <w:t>系部</w:t>
            </w:r>
          </w:p>
        </w:tc>
        <w:tc>
          <w:tcPr>
            <w:tcW w:w="2567" w:type="dxa"/>
            <w:vAlign w:val="top"/>
          </w:tcPr>
          <w:p>
            <w:pPr>
              <w:widowControl/>
              <w:tabs>
                <w:tab w:val="left" w:pos="540"/>
              </w:tabs>
              <w:spacing w:line="540" w:lineRule="exact"/>
              <w:jc w:val="left"/>
              <w:rPr>
                <w:rFonts w:hint="eastAsia" w:ascii="宋体" w:eastAsia="宋体"/>
                <w:szCs w:val="21"/>
                <w:lang w:eastAsia="zh-CN"/>
              </w:rPr>
            </w:pPr>
            <w:r>
              <w:rPr>
                <w:rFonts w:hint="eastAsia" w:ascii="宋体"/>
                <w:szCs w:val="21"/>
                <w:lang w:eastAsia="zh-CN"/>
              </w:rPr>
              <w:t>印刷工程系</w:t>
            </w:r>
          </w:p>
        </w:tc>
        <w:tc>
          <w:tcPr>
            <w:tcW w:w="1323" w:type="dxa"/>
            <w:vAlign w:val="top"/>
          </w:tcPr>
          <w:p>
            <w:pPr>
              <w:widowControl/>
              <w:tabs>
                <w:tab w:val="left" w:pos="540"/>
              </w:tabs>
              <w:spacing w:line="540" w:lineRule="exact"/>
              <w:jc w:val="left"/>
              <w:rPr>
                <w:rFonts w:ascii="宋体"/>
                <w:b/>
                <w:szCs w:val="21"/>
              </w:rPr>
            </w:pPr>
            <w:r>
              <w:rPr>
                <w:rFonts w:hint="eastAsia" w:ascii="宋体" w:hAnsi="宋体"/>
                <w:b/>
                <w:szCs w:val="21"/>
              </w:rPr>
              <w:t>教研室名称</w:t>
            </w:r>
          </w:p>
        </w:tc>
        <w:tc>
          <w:tcPr>
            <w:tcW w:w="3311" w:type="dxa"/>
            <w:gridSpan w:val="3"/>
            <w:vAlign w:val="top"/>
          </w:tcPr>
          <w:p>
            <w:pPr>
              <w:widowControl/>
              <w:tabs>
                <w:tab w:val="left" w:pos="540"/>
              </w:tabs>
              <w:spacing w:line="540" w:lineRule="exact"/>
              <w:jc w:val="left"/>
              <w:rPr>
                <w:rFonts w:hint="eastAsia" w:ascii="宋体" w:eastAsia="宋体"/>
                <w:szCs w:val="21"/>
                <w:lang w:eastAsia="zh-CN"/>
              </w:rPr>
            </w:pPr>
            <w:r>
              <w:rPr>
                <w:rFonts w:hint="eastAsia" w:ascii="宋体"/>
                <w:szCs w:val="21"/>
                <w:lang w:eastAsia="zh-CN"/>
              </w:rPr>
              <w:t>印刷教研室、包装教研室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trPr>
        <w:tc>
          <w:tcPr>
            <w:tcW w:w="1321" w:type="dxa"/>
            <w:vAlign w:val="center"/>
          </w:tcPr>
          <w:p>
            <w:pPr>
              <w:widowControl/>
              <w:tabs>
                <w:tab w:val="left" w:pos="540"/>
              </w:tabs>
              <w:spacing w:line="540" w:lineRule="exact"/>
              <w:jc w:val="center"/>
              <w:rPr>
                <w:rFonts w:ascii="宋体" w:hAnsi="宋体"/>
                <w:b/>
                <w:szCs w:val="21"/>
              </w:rPr>
            </w:pPr>
            <w:r>
              <w:rPr>
                <w:rFonts w:hint="eastAsia" w:ascii="宋体" w:hAnsi="宋体"/>
                <w:b/>
                <w:szCs w:val="21"/>
              </w:rPr>
              <w:t>教</w:t>
            </w:r>
          </w:p>
          <w:p>
            <w:pPr>
              <w:widowControl/>
              <w:tabs>
                <w:tab w:val="left" w:pos="540"/>
              </w:tabs>
              <w:spacing w:line="540" w:lineRule="exact"/>
              <w:jc w:val="center"/>
              <w:rPr>
                <w:rFonts w:ascii="宋体"/>
                <w:b/>
                <w:szCs w:val="21"/>
              </w:rPr>
            </w:pPr>
            <w:r>
              <w:rPr>
                <w:rFonts w:hint="eastAsia" w:ascii="宋体" w:hAnsi="宋体"/>
                <w:b/>
                <w:szCs w:val="21"/>
              </w:rPr>
              <w:t>研</w:t>
            </w:r>
          </w:p>
          <w:p>
            <w:pPr>
              <w:widowControl/>
              <w:tabs>
                <w:tab w:val="left" w:pos="540"/>
              </w:tabs>
              <w:spacing w:line="540" w:lineRule="exact"/>
              <w:jc w:val="center"/>
              <w:rPr>
                <w:rFonts w:ascii="宋体" w:hAnsi="宋体"/>
                <w:b/>
                <w:szCs w:val="21"/>
              </w:rPr>
            </w:pPr>
            <w:r>
              <w:rPr>
                <w:rFonts w:hint="eastAsia" w:ascii="宋体" w:hAnsi="宋体"/>
                <w:b/>
                <w:szCs w:val="21"/>
              </w:rPr>
              <w:t>室</w:t>
            </w:r>
          </w:p>
          <w:p>
            <w:pPr>
              <w:widowControl/>
              <w:tabs>
                <w:tab w:val="left" w:pos="540"/>
              </w:tabs>
              <w:spacing w:line="540" w:lineRule="exact"/>
              <w:jc w:val="center"/>
              <w:rPr>
                <w:rFonts w:ascii="宋体"/>
                <w:b/>
                <w:szCs w:val="21"/>
              </w:rPr>
            </w:pPr>
            <w:r>
              <w:rPr>
                <w:rFonts w:hint="eastAsia" w:ascii="宋体" w:hAnsi="宋体"/>
                <w:b/>
                <w:szCs w:val="21"/>
              </w:rPr>
              <w:t>成</w:t>
            </w:r>
          </w:p>
          <w:p>
            <w:pPr>
              <w:widowControl/>
              <w:tabs>
                <w:tab w:val="left" w:pos="540"/>
              </w:tabs>
              <w:spacing w:line="540" w:lineRule="exact"/>
              <w:jc w:val="center"/>
              <w:rPr>
                <w:rFonts w:ascii="宋体"/>
                <w:b/>
                <w:szCs w:val="21"/>
              </w:rPr>
            </w:pPr>
            <w:r>
              <w:rPr>
                <w:rFonts w:hint="eastAsia" w:ascii="宋体" w:hAnsi="宋体"/>
                <w:b/>
                <w:szCs w:val="21"/>
              </w:rPr>
              <w:t>员</w:t>
            </w:r>
          </w:p>
        </w:tc>
        <w:tc>
          <w:tcPr>
            <w:tcW w:w="7201" w:type="dxa"/>
            <w:gridSpan w:val="5"/>
            <w:vAlign w:val="top"/>
          </w:tcPr>
          <w:p>
            <w:pPr>
              <w:widowControl/>
              <w:tabs>
                <w:tab w:val="left" w:pos="540"/>
              </w:tabs>
              <w:spacing w:line="540" w:lineRule="exact"/>
              <w:jc w:val="left"/>
              <w:rPr>
                <w:rFonts w:hint="eastAsia" w:ascii="宋体"/>
                <w:szCs w:val="21"/>
                <w:lang w:eastAsia="zh-CN"/>
              </w:rPr>
            </w:pPr>
            <w:r>
              <w:rPr>
                <w:rFonts w:hint="eastAsia" w:ascii="宋体"/>
                <w:szCs w:val="21"/>
                <w:lang w:eastAsia="zh-CN"/>
              </w:rPr>
              <w:t>印刷教研室：陈春霞、侯旋、刘蓓、张锐、胡开堂、唐万有</w:t>
            </w:r>
          </w:p>
          <w:p>
            <w:pPr>
              <w:widowControl/>
              <w:tabs>
                <w:tab w:val="left" w:pos="540"/>
              </w:tabs>
              <w:spacing w:line="540" w:lineRule="exact"/>
              <w:jc w:val="both"/>
              <w:rPr>
                <w:rFonts w:hint="eastAsia" w:ascii="宋体"/>
                <w:szCs w:val="21"/>
                <w:lang w:val="en-US" w:eastAsia="zh-CN"/>
              </w:rPr>
            </w:pPr>
            <w:r>
              <w:rPr>
                <w:rFonts w:hint="eastAsia" w:ascii="宋体"/>
                <w:szCs w:val="21"/>
                <w:lang w:eastAsia="zh-CN"/>
              </w:rPr>
              <w:t>包装教研室：任亚波、陈蕾、陈非、赵应南、魏风军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2" w:hRule="atLeast"/>
        </w:trPr>
        <w:tc>
          <w:tcPr>
            <w:tcW w:w="1321" w:type="dxa"/>
            <w:vAlign w:val="center"/>
          </w:tcPr>
          <w:p>
            <w:pPr>
              <w:widowControl/>
              <w:tabs>
                <w:tab w:val="left" w:pos="540"/>
              </w:tabs>
              <w:spacing w:line="540" w:lineRule="exact"/>
              <w:jc w:val="center"/>
              <w:rPr>
                <w:rFonts w:ascii="宋体"/>
                <w:b/>
                <w:szCs w:val="21"/>
              </w:rPr>
            </w:pPr>
            <w:r>
              <w:rPr>
                <w:rFonts w:hint="eastAsia" w:ascii="宋体" w:hAnsi="宋体"/>
                <w:b/>
                <w:szCs w:val="21"/>
              </w:rPr>
              <w:t>本</w:t>
            </w:r>
          </w:p>
          <w:p>
            <w:pPr>
              <w:widowControl/>
              <w:tabs>
                <w:tab w:val="left" w:pos="540"/>
              </w:tabs>
              <w:spacing w:line="540" w:lineRule="exact"/>
              <w:jc w:val="center"/>
              <w:rPr>
                <w:rFonts w:ascii="宋体"/>
                <w:b/>
                <w:szCs w:val="21"/>
              </w:rPr>
            </w:pPr>
            <w:r>
              <w:rPr>
                <w:rFonts w:hint="eastAsia" w:ascii="宋体" w:hAnsi="宋体"/>
                <w:b/>
                <w:szCs w:val="21"/>
              </w:rPr>
              <w:t>学</w:t>
            </w:r>
          </w:p>
          <w:p>
            <w:pPr>
              <w:widowControl/>
              <w:tabs>
                <w:tab w:val="left" w:pos="540"/>
              </w:tabs>
              <w:spacing w:line="540" w:lineRule="exact"/>
              <w:jc w:val="center"/>
              <w:rPr>
                <w:rFonts w:ascii="宋体"/>
                <w:b/>
                <w:szCs w:val="21"/>
              </w:rPr>
            </w:pPr>
            <w:r>
              <w:rPr>
                <w:rFonts w:hint="eastAsia" w:ascii="宋体" w:hAnsi="宋体"/>
                <w:b/>
                <w:szCs w:val="21"/>
              </w:rPr>
              <w:t>期</w:t>
            </w:r>
          </w:p>
          <w:p>
            <w:pPr>
              <w:widowControl/>
              <w:tabs>
                <w:tab w:val="left" w:pos="540"/>
              </w:tabs>
              <w:spacing w:line="540" w:lineRule="exact"/>
              <w:jc w:val="center"/>
              <w:rPr>
                <w:rFonts w:ascii="宋体"/>
                <w:b/>
                <w:szCs w:val="21"/>
              </w:rPr>
            </w:pPr>
            <w:r>
              <w:rPr>
                <w:rFonts w:hint="eastAsia" w:ascii="宋体" w:hAnsi="宋体"/>
                <w:b/>
                <w:szCs w:val="21"/>
              </w:rPr>
              <w:t>活</w:t>
            </w:r>
          </w:p>
          <w:p>
            <w:pPr>
              <w:widowControl/>
              <w:tabs>
                <w:tab w:val="left" w:pos="540"/>
              </w:tabs>
              <w:spacing w:line="540" w:lineRule="exact"/>
              <w:jc w:val="center"/>
              <w:rPr>
                <w:rFonts w:ascii="宋体"/>
                <w:b/>
                <w:szCs w:val="21"/>
              </w:rPr>
            </w:pPr>
            <w:r>
              <w:rPr>
                <w:rFonts w:hint="eastAsia" w:ascii="宋体" w:hAnsi="宋体"/>
                <w:b/>
                <w:szCs w:val="21"/>
              </w:rPr>
              <w:t>动</w:t>
            </w:r>
          </w:p>
          <w:p>
            <w:pPr>
              <w:widowControl/>
              <w:tabs>
                <w:tab w:val="left" w:pos="540"/>
              </w:tabs>
              <w:spacing w:line="540" w:lineRule="exact"/>
              <w:jc w:val="center"/>
              <w:rPr>
                <w:rFonts w:ascii="宋体"/>
                <w:b/>
                <w:szCs w:val="21"/>
              </w:rPr>
            </w:pPr>
            <w:r>
              <w:rPr>
                <w:rFonts w:hint="eastAsia" w:ascii="宋体" w:hAnsi="宋体"/>
                <w:b/>
                <w:szCs w:val="21"/>
              </w:rPr>
              <w:t>重</w:t>
            </w:r>
          </w:p>
          <w:p>
            <w:pPr>
              <w:widowControl/>
              <w:tabs>
                <w:tab w:val="left" w:pos="540"/>
              </w:tabs>
              <w:spacing w:line="540" w:lineRule="exact"/>
              <w:jc w:val="center"/>
              <w:rPr>
                <w:rFonts w:ascii="宋体"/>
                <w:b/>
                <w:szCs w:val="21"/>
              </w:rPr>
            </w:pPr>
            <w:r>
              <w:rPr>
                <w:rFonts w:hint="eastAsia" w:ascii="宋体" w:hAnsi="宋体"/>
                <w:b/>
                <w:szCs w:val="21"/>
              </w:rPr>
              <w:t>点</w:t>
            </w:r>
          </w:p>
        </w:tc>
        <w:tc>
          <w:tcPr>
            <w:tcW w:w="7201" w:type="dxa"/>
            <w:gridSpan w:val="5"/>
            <w:vAlign w:val="top"/>
          </w:tcPr>
          <w:p>
            <w:pPr>
              <w:widowControl/>
              <w:tabs>
                <w:tab w:val="left" w:pos="540"/>
              </w:tabs>
              <w:spacing w:line="280" w:lineRule="exact"/>
              <w:ind w:firstLine="420" w:firstLineChars="200"/>
              <w:jc w:val="left"/>
              <w:rPr>
                <w:rFonts w:hint="eastAsia" w:ascii="宋体" w:hAnsi="宋体"/>
                <w:szCs w:val="21"/>
              </w:rPr>
            </w:pPr>
            <w:r>
              <w:rPr>
                <w:rFonts w:hint="eastAsia" w:ascii="宋体" w:hAnsi="宋体"/>
                <w:szCs w:val="21"/>
              </w:rPr>
              <w:t>主要</w:t>
            </w:r>
            <w:r>
              <w:rPr>
                <w:rFonts w:hint="eastAsia" w:ascii="宋体" w:hAnsi="宋体"/>
                <w:szCs w:val="21"/>
                <w:lang w:eastAsia="zh-CN"/>
              </w:rPr>
              <w:t>内容</w:t>
            </w:r>
            <w:r>
              <w:rPr>
                <w:rFonts w:hint="eastAsia" w:ascii="宋体" w:hAnsi="宋体"/>
                <w:szCs w:val="21"/>
              </w:rPr>
              <w:t>包括</w:t>
            </w:r>
            <w:r>
              <w:rPr>
                <w:rFonts w:hint="eastAsia" w:ascii="宋体" w:hAnsi="宋体"/>
                <w:szCs w:val="21"/>
                <w:lang w:eastAsia="zh-CN"/>
              </w:rPr>
              <w:t>：</w:t>
            </w:r>
            <w:r>
              <w:rPr>
                <w:rFonts w:hint="eastAsia" w:ascii="宋体" w:hAnsi="宋体"/>
                <w:szCs w:val="21"/>
              </w:rPr>
              <w:t>教研活动的重点、主要目的、需要解决的问题和预期达到的效果等（字数控制在500字以内）。</w:t>
            </w:r>
          </w:p>
          <w:p>
            <w:pPr>
              <w:widowControl/>
              <w:tabs>
                <w:tab w:val="left" w:pos="540"/>
              </w:tabs>
              <w:spacing w:line="280" w:lineRule="exact"/>
              <w:jc w:val="left"/>
              <w:rPr>
                <w:rFonts w:hint="eastAsia" w:ascii="宋体" w:hAnsi="宋体"/>
                <w:szCs w:val="21"/>
              </w:rPr>
            </w:pPr>
          </w:p>
          <w:p>
            <w:pPr>
              <w:widowControl/>
              <w:tabs>
                <w:tab w:val="left" w:pos="540"/>
              </w:tabs>
              <w:spacing w:line="280" w:lineRule="exact"/>
              <w:ind w:firstLine="420" w:firstLineChars="200"/>
              <w:jc w:val="left"/>
              <w:rPr>
                <w:rFonts w:hint="eastAsia" w:ascii="宋体" w:hAnsi="宋体"/>
                <w:szCs w:val="21"/>
                <w:lang w:val="en-US" w:eastAsia="zh-CN"/>
              </w:rPr>
            </w:pPr>
            <w:r>
              <w:rPr>
                <w:rFonts w:hint="eastAsia" w:ascii="宋体" w:hAnsi="宋体"/>
                <w:szCs w:val="21"/>
                <w:lang w:val="en-US" w:eastAsia="zh-CN"/>
              </w:rPr>
              <w:t>本学期印刷教研室和包装教研室活动的重点是通过相应的教研活动，以课程实施过程和教育教学过程中所面对的具体教育教学问题为研究对象，继续完善专业人才培养方案，紧紧围绕专业建设、课程建设、教师队伍建设、产学研、教学工作等方面开展工作，积极探索教学模式，深化教育教学科研课题研究。</w:t>
            </w:r>
          </w:p>
          <w:p>
            <w:pPr>
              <w:widowControl/>
              <w:tabs>
                <w:tab w:val="left" w:pos="540"/>
              </w:tabs>
              <w:spacing w:line="280" w:lineRule="exact"/>
              <w:ind w:firstLine="420" w:firstLineChars="200"/>
              <w:jc w:val="left"/>
              <w:rPr>
                <w:rFonts w:hint="eastAsia" w:ascii="宋体" w:hAnsi="宋体"/>
                <w:szCs w:val="21"/>
                <w:lang w:val="en-US" w:eastAsia="zh-CN"/>
              </w:rPr>
            </w:pPr>
            <w:r>
              <w:rPr>
                <w:rFonts w:hint="eastAsia" w:ascii="宋体" w:hAnsi="宋体"/>
                <w:szCs w:val="21"/>
                <w:lang w:val="en-US" w:eastAsia="zh-CN"/>
              </w:rPr>
              <w:t>以达到提高教师的教学、科研能力和水平，促进教师的全面发展，进一步提高教学育人水平和教学效果的目的。</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需要解决以下问题：</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1.如何进一步解决教学过程中面临的具体教学问题，以提高教师育人水平和效果。</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2.如何进一步开展校企合作和行业交流，如何</w:t>
            </w:r>
            <w:r>
              <w:rPr>
                <w:rFonts w:hint="default" w:ascii="宋体" w:hAnsi="宋体" w:eastAsia="宋体" w:cs="Times New Roman"/>
                <w:kern w:val="2"/>
                <w:sz w:val="21"/>
                <w:szCs w:val="21"/>
                <w:lang w:val="en-US" w:eastAsia="zh-CN" w:bidi="ar-SA"/>
              </w:rPr>
              <w:t>吸纳印刷包装教育、</w:t>
            </w:r>
            <w:r>
              <w:rPr>
                <w:rFonts w:hint="eastAsia" w:ascii="宋体" w:hAnsi="宋体" w:eastAsia="宋体" w:cs="Times New Roman"/>
                <w:kern w:val="2"/>
                <w:sz w:val="21"/>
                <w:szCs w:val="21"/>
                <w:lang w:val="en-US" w:eastAsia="zh-CN" w:bidi="ar-SA"/>
              </w:rPr>
              <w:t>生产</w:t>
            </w:r>
            <w:r>
              <w:rPr>
                <w:rFonts w:hint="default" w:ascii="宋体" w:hAnsi="宋体" w:eastAsia="宋体" w:cs="Times New Roman"/>
                <w:kern w:val="2"/>
                <w:sz w:val="21"/>
                <w:szCs w:val="21"/>
                <w:lang w:val="en-US" w:eastAsia="zh-CN" w:bidi="ar-SA"/>
              </w:rPr>
              <w:t>、科研的优秀人才</w:t>
            </w:r>
            <w:r>
              <w:rPr>
                <w:rFonts w:hint="eastAsia" w:ascii="宋体" w:hAnsi="宋体" w:eastAsia="宋体" w:cs="Times New Roman"/>
                <w:kern w:val="2"/>
                <w:sz w:val="21"/>
                <w:szCs w:val="21"/>
                <w:lang w:val="en-US" w:eastAsia="zh-CN" w:bidi="ar-SA"/>
              </w:rPr>
              <w:t>来推进、指导</w:t>
            </w:r>
            <w:r>
              <w:rPr>
                <w:rFonts w:hint="default" w:ascii="宋体" w:hAnsi="宋体" w:eastAsia="宋体" w:cs="Times New Roman"/>
                <w:kern w:val="2"/>
                <w:sz w:val="21"/>
                <w:szCs w:val="21"/>
                <w:lang w:val="en-US" w:eastAsia="zh-CN" w:bidi="ar-SA"/>
              </w:rPr>
              <w:t>工作。</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3.如何</w:t>
            </w:r>
            <w:r>
              <w:rPr>
                <w:rFonts w:hint="default" w:ascii="宋体" w:hAnsi="宋体" w:eastAsia="宋体" w:cs="Times New Roman"/>
                <w:kern w:val="2"/>
                <w:sz w:val="21"/>
                <w:szCs w:val="21"/>
                <w:lang w:val="en-US" w:eastAsia="zh-CN" w:bidi="ar-SA"/>
              </w:rPr>
              <w:t>组织</w:t>
            </w:r>
            <w:r>
              <w:rPr>
                <w:rFonts w:hint="eastAsia" w:ascii="宋体" w:hAnsi="宋体" w:eastAsia="宋体" w:cs="Times New Roman"/>
                <w:kern w:val="2"/>
                <w:sz w:val="21"/>
                <w:szCs w:val="21"/>
                <w:lang w:val="en-US" w:eastAsia="zh-CN" w:bidi="ar-SA"/>
              </w:rPr>
              <w:t>本教研室教师开展</w:t>
            </w:r>
            <w:r>
              <w:rPr>
                <w:rFonts w:hint="default" w:ascii="宋体" w:hAnsi="宋体" w:eastAsia="宋体" w:cs="Times New Roman"/>
                <w:kern w:val="2"/>
                <w:sz w:val="21"/>
                <w:szCs w:val="21"/>
                <w:lang w:val="en-US" w:eastAsia="zh-CN" w:bidi="ar-SA"/>
              </w:rPr>
              <w:t>印刷</w:t>
            </w:r>
            <w:r>
              <w:rPr>
                <w:rFonts w:hint="eastAsia" w:ascii="宋体" w:hAnsi="宋体" w:eastAsia="宋体" w:cs="Times New Roman"/>
                <w:kern w:val="2"/>
                <w:sz w:val="21"/>
                <w:szCs w:val="21"/>
                <w:lang w:val="en-US" w:eastAsia="zh-CN" w:bidi="ar-SA"/>
              </w:rPr>
              <w:t>、</w:t>
            </w:r>
            <w:r>
              <w:rPr>
                <w:rFonts w:hint="default" w:ascii="宋体" w:hAnsi="宋体" w:eastAsia="宋体" w:cs="Times New Roman"/>
                <w:kern w:val="2"/>
                <w:sz w:val="21"/>
                <w:szCs w:val="21"/>
                <w:lang w:val="en-US" w:eastAsia="zh-CN" w:bidi="ar-SA"/>
              </w:rPr>
              <w:t>包装科学技术和学术活动，促进教育产学研的发展。</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4.如何进一步</w:t>
            </w:r>
            <w:r>
              <w:rPr>
                <w:rFonts w:hint="default" w:ascii="宋体" w:hAnsi="宋体" w:eastAsia="宋体" w:cs="Times New Roman"/>
                <w:kern w:val="2"/>
                <w:sz w:val="21"/>
                <w:szCs w:val="21"/>
                <w:lang w:val="en-US" w:eastAsia="zh-CN" w:bidi="ar-SA"/>
              </w:rPr>
              <w:t>开展印刷包装高</w:t>
            </w:r>
            <w:r>
              <w:rPr>
                <w:rFonts w:hint="eastAsia" w:ascii="宋体" w:hAnsi="宋体" w:eastAsia="宋体" w:cs="Times New Roman"/>
                <w:kern w:val="2"/>
                <w:sz w:val="21"/>
                <w:szCs w:val="21"/>
                <w:lang w:val="en-US" w:eastAsia="zh-CN" w:bidi="ar-SA"/>
              </w:rPr>
              <w:t>职</w:t>
            </w:r>
            <w:r>
              <w:rPr>
                <w:rFonts w:hint="default" w:ascii="宋体" w:hAnsi="宋体" w:eastAsia="宋体" w:cs="Times New Roman"/>
                <w:kern w:val="2"/>
                <w:sz w:val="21"/>
                <w:szCs w:val="21"/>
                <w:lang w:val="en-US" w:eastAsia="zh-CN" w:bidi="ar-SA"/>
              </w:rPr>
              <w:t>教育</w:t>
            </w:r>
            <w:r>
              <w:rPr>
                <w:rFonts w:hint="eastAsia" w:ascii="宋体" w:hAnsi="宋体" w:eastAsia="宋体" w:cs="Times New Roman"/>
                <w:kern w:val="2"/>
                <w:sz w:val="21"/>
                <w:szCs w:val="21"/>
                <w:lang w:val="en-US" w:eastAsia="zh-CN" w:bidi="ar-SA"/>
              </w:rPr>
              <w:t>及行业、企业</w:t>
            </w:r>
            <w:r>
              <w:rPr>
                <w:rFonts w:hint="default" w:ascii="宋体" w:hAnsi="宋体" w:eastAsia="宋体" w:cs="Times New Roman"/>
                <w:kern w:val="2"/>
                <w:sz w:val="21"/>
                <w:szCs w:val="21"/>
                <w:lang w:val="en-US" w:eastAsia="zh-CN" w:bidi="ar-SA"/>
              </w:rPr>
              <w:t>的调研，为</w:t>
            </w:r>
            <w:r>
              <w:rPr>
                <w:rFonts w:hint="eastAsia" w:ascii="宋体" w:hAnsi="宋体" w:eastAsia="宋体" w:cs="Times New Roman"/>
                <w:kern w:val="2"/>
                <w:sz w:val="21"/>
                <w:szCs w:val="21"/>
                <w:lang w:val="en-US" w:eastAsia="zh-CN" w:bidi="ar-SA"/>
              </w:rPr>
              <w:t>教学工作和系部</w:t>
            </w:r>
            <w:r>
              <w:rPr>
                <w:rFonts w:hint="default" w:ascii="宋体" w:hAnsi="宋体" w:eastAsia="宋体" w:cs="Times New Roman"/>
                <w:kern w:val="2"/>
                <w:sz w:val="21"/>
                <w:szCs w:val="21"/>
                <w:lang w:val="en-US" w:eastAsia="zh-CN" w:bidi="ar-SA"/>
              </w:rPr>
              <w:t>发展提供决策咨询。</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5.如何</w:t>
            </w:r>
            <w:r>
              <w:rPr>
                <w:rFonts w:hint="default" w:ascii="宋体" w:hAnsi="宋体" w:eastAsia="宋体" w:cs="Times New Roman"/>
                <w:kern w:val="2"/>
                <w:sz w:val="21"/>
                <w:szCs w:val="21"/>
                <w:lang w:val="en-US" w:eastAsia="zh-CN" w:bidi="ar-SA"/>
              </w:rPr>
              <w:t>深入开展专业课程建设、师资队伍建设、教材建设、实验</w:t>
            </w:r>
            <w:r>
              <w:rPr>
                <w:rFonts w:hint="eastAsia" w:ascii="宋体" w:hAnsi="宋体" w:eastAsia="宋体" w:cs="Times New Roman"/>
                <w:kern w:val="2"/>
                <w:sz w:val="21"/>
                <w:szCs w:val="21"/>
                <w:lang w:val="en-US" w:eastAsia="zh-CN" w:bidi="ar-SA"/>
              </w:rPr>
              <w:t>实训</w:t>
            </w:r>
            <w:r>
              <w:rPr>
                <w:rFonts w:hint="default" w:ascii="宋体" w:hAnsi="宋体" w:eastAsia="宋体" w:cs="Times New Roman"/>
                <w:kern w:val="2"/>
                <w:sz w:val="21"/>
                <w:szCs w:val="21"/>
                <w:lang w:val="en-US" w:eastAsia="zh-CN" w:bidi="ar-SA"/>
              </w:rPr>
              <w:t>室建设和实习基地建设。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通过一系列教研活动，达到及时传递教学信息，推广教学经验，推动教学改革深化，提高教师整体素质、教学水平和育人效果。</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Times New Roman"/>
                <w:kern w:val="2"/>
                <w:sz w:val="21"/>
                <w:szCs w:val="21"/>
                <w:lang w:val="en-US" w:eastAsia="zh-CN" w:bidi="ar-SA"/>
              </w:rPr>
            </w:pP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22" w:type="dxa"/>
            <w:gridSpan w:val="6"/>
            <w:vAlign w:val="top"/>
          </w:tcPr>
          <w:p>
            <w:pPr>
              <w:widowControl/>
              <w:tabs>
                <w:tab w:val="left" w:pos="540"/>
              </w:tabs>
              <w:spacing w:before="156" w:beforeLines="50" w:after="156" w:afterLines="50" w:line="540" w:lineRule="exact"/>
              <w:jc w:val="center"/>
              <w:rPr>
                <w:rFonts w:ascii="黑体" w:hAnsi="黑体" w:eastAsia="黑体"/>
                <w:szCs w:val="21"/>
              </w:rPr>
            </w:pPr>
            <w:r>
              <w:rPr>
                <w:rFonts w:hint="eastAsia" w:ascii="黑体" w:hAnsi="黑体" w:eastAsia="黑体"/>
                <w:sz w:val="32"/>
                <w:szCs w:val="21"/>
              </w:rPr>
              <w:t>教研活动安排表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Align w:val="top"/>
          </w:tcPr>
          <w:p>
            <w:pPr>
              <w:widowControl/>
              <w:tabs>
                <w:tab w:val="left" w:pos="540"/>
              </w:tabs>
              <w:spacing w:line="540" w:lineRule="exact"/>
              <w:jc w:val="center"/>
              <w:rPr>
                <w:rFonts w:ascii="宋体"/>
                <w:b/>
                <w:szCs w:val="21"/>
              </w:rPr>
            </w:pPr>
            <w:r>
              <w:rPr>
                <w:rFonts w:hint="eastAsia" w:ascii="宋体" w:hAnsi="宋体"/>
                <w:b/>
                <w:szCs w:val="21"/>
              </w:rPr>
              <w:t>时间</w:t>
            </w:r>
          </w:p>
        </w:tc>
        <w:tc>
          <w:tcPr>
            <w:tcW w:w="4845" w:type="dxa"/>
            <w:gridSpan w:val="3"/>
            <w:vAlign w:val="top"/>
          </w:tcPr>
          <w:p>
            <w:pPr>
              <w:widowControl/>
              <w:tabs>
                <w:tab w:val="left" w:pos="540"/>
              </w:tabs>
              <w:spacing w:line="540" w:lineRule="exact"/>
              <w:jc w:val="center"/>
              <w:rPr>
                <w:rFonts w:ascii="宋体"/>
                <w:b/>
                <w:szCs w:val="21"/>
              </w:rPr>
            </w:pPr>
            <w:r>
              <w:rPr>
                <w:rFonts w:hint="eastAsia" w:ascii="宋体" w:hAnsi="宋体"/>
                <w:b/>
                <w:szCs w:val="21"/>
              </w:rPr>
              <w:t>活动内容</w:t>
            </w:r>
          </w:p>
        </w:tc>
        <w:tc>
          <w:tcPr>
            <w:tcW w:w="1311" w:type="dxa"/>
            <w:vAlign w:val="top"/>
          </w:tcPr>
          <w:p>
            <w:pPr>
              <w:widowControl/>
              <w:tabs>
                <w:tab w:val="left" w:pos="540"/>
              </w:tabs>
              <w:spacing w:line="540" w:lineRule="exact"/>
              <w:jc w:val="center"/>
              <w:rPr>
                <w:rFonts w:ascii="宋体"/>
                <w:b/>
                <w:szCs w:val="21"/>
              </w:rPr>
            </w:pPr>
            <w:r>
              <w:rPr>
                <w:rFonts w:hint="eastAsia" w:ascii="宋体" w:hAnsi="宋体"/>
                <w:b/>
                <w:szCs w:val="21"/>
              </w:rPr>
              <w:t>活动地点</w:t>
            </w:r>
          </w:p>
        </w:tc>
        <w:tc>
          <w:tcPr>
            <w:tcW w:w="1045" w:type="dxa"/>
            <w:vAlign w:val="top"/>
          </w:tcPr>
          <w:p>
            <w:pPr>
              <w:widowControl/>
              <w:tabs>
                <w:tab w:val="left" w:pos="540"/>
              </w:tabs>
              <w:spacing w:line="540" w:lineRule="exact"/>
              <w:jc w:val="center"/>
              <w:rPr>
                <w:rFonts w:ascii="宋体"/>
                <w:b/>
                <w:szCs w:val="21"/>
              </w:rPr>
            </w:pPr>
            <w:r>
              <w:rPr>
                <w:rFonts w:hint="eastAsia" w:ascii="宋体" w:hAnsi="宋体"/>
                <w:b/>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2019.3.7</w:t>
            </w:r>
            <w:bookmarkStart w:id="0" w:name="_GoBack"/>
            <w:bookmarkEnd w:id="0"/>
          </w:p>
        </w:tc>
        <w:tc>
          <w:tcPr>
            <w:tcW w:w="4845" w:type="dxa"/>
            <w:gridSpan w:val="3"/>
            <w:vAlign w:val="top"/>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组织教师学习新实验室仪器设备</w:t>
            </w:r>
          </w:p>
        </w:tc>
        <w:tc>
          <w:tcPr>
            <w:tcW w:w="1311"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印刷材料检测实验室</w:t>
            </w:r>
          </w:p>
        </w:tc>
        <w:tc>
          <w:tcPr>
            <w:tcW w:w="1045"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侯旋</w:t>
            </w:r>
          </w:p>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eastAsia="宋体"/>
                <w:szCs w:val="21"/>
                <w:lang w:eastAsia="zh-CN"/>
              </w:rPr>
            </w:pPr>
            <w:r>
              <w:rPr>
                <w:rFonts w:hint="eastAsia" w:ascii="宋体"/>
                <w:szCs w:val="21"/>
                <w:lang w:eastAsia="zh-CN"/>
              </w:rPr>
              <w:t>任亚波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2019.3.19</w:t>
            </w:r>
          </w:p>
        </w:tc>
        <w:tc>
          <w:tcPr>
            <w:tcW w:w="4845" w:type="dxa"/>
            <w:gridSpan w:val="3"/>
            <w:vAlign w:val="top"/>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讨论人才培养方案的修订</w:t>
            </w:r>
          </w:p>
        </w:tc>
        <w:tc>
          <w:tcPr>
            <w:tcW w:w="1311"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val="en-US" w:eastAsia="zh-CN"/>
              </w:rPr>
            </w:pPr>
            <w:r>
              <w:rPr>
                <w:rFonts w:hint="eastAsia" w:ascii="宋体"/>
                <w:szCs w:val="21"/>
                <w:lang w:eastAsia="zh-CN"/>
              </w:rPr>
              <w:t>汽</w:t>
            </w:r>
            <w:r>
              <w:rPr>
                <w:rFonts w:hint="eastAsia" w:ascii="宋体"/>
                <w:szCs w:val="21"/>
                <w:lang w:val="en-US" w:eastAsia="zh-CN"/>
              </w:rPr>
              <w:t>A110</w:t>
            </w:r>
          </w:p>
        </w:tc>
        <w:tc>
          <w:tcPr>
            <w:tcW w:w="1045"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侯旋</w:t>
            </w:r>
          </w:p>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任亚波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2019.4.2</w:t>
            </w:r>
          </w:p>
        </w:tc>
        <w:tc>
          <w:tcPr>
            <w:tcW w:w="4845" w:type="dxa"/>
            <w:gridSpan w:val="3"/>
            <w:vAlign w:val="top"/>
          </w:tcPr>
          <w:p>
            <w:pPr>
              <w:widowControl/>
              <w:tabs>
                <w:tab w:val="left" w:pos="540"/>
              </w:tabs>
              <w:spacing w:line="540" w:lineRule="exact"/>
              <w:jc w:val="center"/>
              <w:rPr>
                <w:rFonts w:hint="eastAsia" w:ascii="宋体" w:eastAsia="宋体"/>
                <w:szCs w:val="21"/>
                <w:lang w:val="en-US" w:eastAsia="zh-CN"/>
              </w:rPr>
            </w:pPr>
            <w:r>
              <w:rPr>
                <w:rFonts w:hint="eastAsia" w:ascii="宋体"/>
                <w:szCs w:val="21"/>
                <w:lang w:val="en-US" w:eastAsia="zh-CN"/>
              </w:rPr>
              <w:t>开展学术交流讲座、专题报告</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val="en-US" w:eastAsia="zh-CN"/>
              </w:rPr>
            </w:pPr>
            <w:r>
              <w:rPr>
                <w:rFonts w:hint="eastAsia" w:ascii="宋体"/>
                <w:szCs w:val="21"/>
                <w:lang w:eastAsia="zh-CN"/>
              </w:rPr>
              <w:t>报告厅</w:t>
            </w:r>
          </w:p>
        </w:tc>
        <w:tc>
          <w:tcPr>
            <w:tcW w:w="10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2019.4.9</w:t>
            </w:r>
          </w:p>
        </w:tc>
        <w:tc>
          <w:tcPr>
            <w:tcW w:w="4845" w:type="dxa"/>
            <w:gridSpan w:val="3"/>
            <w:vAlign w:val="top"/>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公开课</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汽</w:t>
            </w:r>
            <w:r>
              <w:rPr>
                <w:rFonts w:hint="eastAsia" w:ascii="宋体"/>
                <w:szCs w:val="21"/>
                <w:lang w:val="en-US" w:eastAsia="zh-CN"/>
              </w:rPr>
              <w:t>A109</w:t>
            </w:r>
          </w:p>
        </w:tc>
        <w:tc>
          <w:tcPr>
            <w:tcW w:w="1045"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侯旋</w:t>
            </w:r>
          </w:p>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任亚波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2019.4.30</w:t>
            </w:r>
          </w:p>
        </w:tc>
        <w:tc>
          <w:tcPr>
            <w:tcW w:w="4845" w:type="dxa"/>
            <w:gridSpan w:val="3"/>
            <w:vAlign w:val="top"/>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开展学术交流讲座、专题报告</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报告厅</w:t>
            </w:r>
          </w:p>
        </w:tc>
        <w:tc>
          <w:tcPr>
            <w:tcW w:w="104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2019.5.14</w:t>
            </w:r>
          </w:p>
        </w:tc>
        <w:tc>
          <w:tcPr>
            <w:tcW w:w="4845" w:type="dxa"/>
            <w:gridSpan w:val="3"/>
            <w:vAlign w:val="top"/>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印刷包装专业发展动态讲座</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汽</w:t>
            </w:r>
            <w:r>
              <w:rPr>
                <w:rFonts w:hint="eastAsia" w:ascii="宋体"/>
                <w:szCs w:val="21"/>
                <w:lang w:val="en-US" w:eastAsia="zh-CN"/>
              </w:rPr>
              <w:t>A110</w:t>
            </w:r>
          </w:p>
        </w:tc>
        <w:tc>
          <w:tcPr>
            <w:tcW w:w="1045"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侯旋</w:t>
            </w:r>
          </w:p>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任亚波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2019.5.28</w:t>
            </w:r>
          </w:p>
        </w:tc>
        <w:tc>
          <w:tcPr>
            <w:tcW w:w="4845" w:type="dxa"/>
            <w:gridSpan w:val="3"/>
            <w:vAlign w:val="top"/>
          </w:tcPr>
          <w:p>
            <w:pPr>
              <w:widowControl/>
              <w:tabs>
                <w:tab w:val="left" w:pos="540"/>
              </w:tabs>
              <w:spacing w:line="540" w:lineRule="exact"/>
              <w:jc w:val="center"/>
              <w:rPr>
                <w:rFonts w:ascii="宋体"/>
                <w:szCs w:val="21"/>
              </w:rPr>
            </w:pPr>
            <w:r>
              <w:rPr>
                <w:rFonts w:hint="eastAsia" w:ascii="宋体"/>
                <w:szCs w:val="21"/>
                <w:lang w:eastAsia="zh-CN"/>
              </w:rPr>
              <w:t>教学实际问题专题研讨</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汽</w:t>
            </w:r>
            <w:r>
              <w:rPr>
                <w:rFonts w:hint="eastAsia" w:ascii="宋体"/>
                <w:szCs w:val="21"/>
                <w:lang w:val="en-US" w:eastAsia="zh-CN"/>
              </w:rPr>
              <w:t>A110</w:t>
            </w:r>
          </w:p>
        </w:tc>
        <w:tc>
          <w:tcPr>
            <w:tcW w:w="1045"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侯旋</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任亚波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hint="eastAsia" w:ascii="宋体" w:eastAsia="宋体"/>
                <w:szCs w:val="21"/>
                <w:lang w:val="en-US" w:eastAsia="zh-CN"/>
              </w:rPr>
            </w:pPr>
            <w:r>
              <w:rPr>
                <w:rFonts w:hint="eastAsia" w:ascii="宋体"/>
                <w:szCs w:val="21"/>
                <w:lang w:val="en-US" w:eastAsia="zh-CN"/>
              </w:rPr>
              <w:t>2019.6.25</w:t>
            </w:r>
          </w:p>
        </w:tc>
        <w:tc>
          <w:tcPr>
            <w:tcW w:w="4845" w:type="dxa"/>
            <w:gridSpan w:val="3"/>
            <w:vAlign w:val="top"/>
          </w:tcPr>
          <w:p>
            <w:pPr>
              <w:widowControl/>
              <w:tabs>
                <w:tab w:val="left" w:pos="540"/>
              </w:tabs>
              <w:spacing w:line="540" w:lineRule="exact"/>
              <w:jc w:val="center"/>
              <w:rPr>
                <w:rFonts w:ascii="宋体"/>
                <w:szCs w:val="21"/>
              </w:rPr>
            </w:pPr>
            <w:r>
              <w:rPr>
                <w:rFonts w:hint="eastAsia" w:ascii="宋体"/>
                <w:szCs w:val="21"/>
                <w:lang w:eastAsia="zh-CN"/>
              </w:rPr>
              <w:t>下学期课程集体备课</w:t>
            </w:r>
          </w:p>
        </w:tc>
        <w:tc>
          <w:tcPr>
            <w:tcW w:w="13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汽</w:t>
            </w:r>
            <w:r>
              <w:rPr>
                <w:rFonts w:hint="eastAsia" w:ascii="宋体"/>
                <w:szCs w:val="21"/>
                <w:lang w:val="en-US" w:eastAsia="zh-CN"/>
              </w:rPr>
              <w:t>A110</w:t>
            </w:r>
          </w:p>
        </w:tc>
        <w:tc>
          <w:tcPr>
            <w:tcW w:w="1045"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侯旋</w:t>
            </w:r>
          </w:p>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r>
              <w:rPr>
                <w:rFonts w:hint="eastAsia" w:ascii="宋体"/>
                <w:szCs w:val="21"/>
                <w:lang w:eastAsia="zh-CN"/>
              </w:rPr>
              <w:t>任亚波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321" w:type="dxa"/>
            <w:vAlign w:val="top"/>
          </w:tcPr>
          <w:p>
            <w:pPr>
              <w:widowControl/>
              <w:tabs>
                <w:tab w:val="left" w:pos="540"/>
              </w:tabs>
              <w:spacing w:line="540" w:lineRule="exact"/>
              <w:jc w:val="left"/>
              <w:rPr>
                <w:rFonts w:ascii="宋体"/>
                <w:szCs w:val="21"/>
              </w:rPr>
            </w:pPr>
          </w:p>
        </w:tc>
        <w:tc>
          <w:tcPr>
            <w:tcW w:w="4845" w:type="dxa"/>
            <w:gridSpan w:val="3"/>
            <w:vAlign w:val="top"/>
          </w:tcPr>
          <w:p>
            <w:pPr>
              <w:widowControl/>
              <w:tabs>
                <w:tab w:val="left" w:pos="540"/>
              </w:tabs>
              <w:spacing w:line="540" w:lineRule="exact"/>
              <w:jc w:val="center"/>
              <w:rPr>
                <w:rFonts w:hint="eastAsia" w:ascii="宋体"/>
                <w:szCs w:val="21"/>
                <w:lang w:eastAsia="zh-CN"/>
              </w:rPr>
            </w:pPr>
          </w:p>
        </w:tc>
        <w:tc>
          <w:tcPr>
            <w:tcW w:w="1311" w:type="dxa"/>
            <w:vAlign w:val="top"/>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p>
        </w:tc>
        <w:tc>
          <w:tcPr>
            <w:tcW w:w="1045"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300" w:lineRule="exact"/>
              <w:jc w:val="center"/>
              <w:textAlignment w:val="auto"/>
              <w:rPr>
                <w:rFonts w:hint="eastAsia" w:asci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1321" w:type="dxa"/>
            <w:vAlign w:val="center"/>
          </w:tcPr>
          <w:p>
            <w:pPr>
              <w:widowControl/>
              <w:tabs>
                <w:tab w:val="left" w:pos="540"/>
              </w:tabs>
              <w:spacing w:line="320" w:lineRule="exact"/>
              <w:jc w:val="center"/>
              <w:rPr>
                <w:rFonts w:ascii="宋体"/>
                <w:b/>
                <w:szCs w:val="21"/>
              </w:rPr>
            </w:pPr>
            <w:r>
              <w:rPr>
                <w:rFonts w:hint="eastAsia" w:ascii="宋体" w:hAnsi="宋体"/>
                <w:b/>
                <w:szCs w:val="21"/>
              </w:rPr>
              <w:t>教</w:t>
            </w:r>
          </w:p>
          <w:p>
            <w:pPr>
              <w:widowControl/>
              <w:tabs>
                <w:tab w:val="left" w:pos="540"/>
              </w:tabs>
              <w:spacing w:line="320" w:lineRule="exact"/>
              <w:jc w:val="center"/>
              <w:rPr>
                <w:rFonts w:ascii="宋体"/>
                <w:b/>
                <w:szCs w:val="21"/>
              </w:rPr>
            </w:pPr>
            <w:r>
              <w:rPr>
                <w:rFonts w:hint="eastAsia" w:ascii="宋体" w:hAnsi="宋体"/>
                <w:b/>
                <w:szCs w:val="21"/>
              </w:rPr>
              <w:t>研</w:t>
            </w:r>
          </w:p>
          <w:p>
            <w:pPr>
              <w:widowControl/>
              <w:tabs>
                <w:tab w:val="left" w:pos="540"/>
              </w:tabs>
              <w:spacing w:line="320" w:lineRule="exact"/>
              <w:jc w:val="center"/>
              <w:rPr>
                <w:rFonts w:ascii="宋体"/>
                <w:b/>
                <w:szCs w:val="21"/>
              </w:rPr>
            </w:pPr>
            <w:r>
              <w:rPr>
                <w:rFonts w:hint="eastAsia" w:ascii="宋体" w:hAnsi="宋体"/>
                <w:b/>
                <w:szCs w:val="21"/>
              </w:rPr>
              <w:t>室</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201" w:type="dxa"/>
            <w:gridSpan w:val="5"/>
            <w:vAlign w:val="top"/>
          </w:tcPr>
          <w:p>
            <w:pPr>
              <w:widowControl/>
              <w:tabs>
                <w:tab w:val="left" w:pos="540"/>
              </w:tabs>
              <w:spacing w:line="540" w:lineRule="exact"/>
              <w:jc w:val="left"/>
              <w:rPr>
                <w:rFonts w:ascii="宋体"/>
                <w:szCs w:val="21"/>
              </w:rPr>
            </w:pPr>
          </w:p>
          <w:p>
            <w:pPr>
              <w:widowControl/>
              <w:tabs>
                <w:tab w:val="left" w:pos="540"/>
              </w:tabs>
              <w:spacing w:line="540" w:lineRule="exact"/>
              <w:jc w:val="left"/>
              <w:rPr>
                <w:rFonts w:ascii="宋体"/>
                <w:szCs w:val="21"/>
              </w:rPr>
            </w:pPr>
          </w:p>
          <w:p>
            <w:pPr>
              <w:widowControl/>
              <w:tabs>
                <w:tab w:val="left" w:pos="540"/>
              </w:tabs>
              <w:wordWrap w:val="0"/>
              <w:spacing w:line="540" w:lineRule="exact"/>
              <w:jc w:val="right"/>
              <w:rPr>
                <w:rFonts w:ascii="宋体" w:hAnsi="宋体"/>
                <w:szCs w:val="21"/>
              </w:rPr>
            </w:pPr>
            <w:r>
              <w:rPr>
                <w:rFonts w:hint="eastAsia" w:ascii="宋体" w:hAnsi="宋体"/>
                <w:szCs w:val="21"/>
              </w:rPr>
              <w:t>教研室主任签字：</w:t>
            </w:r>
            <w:r>
              <w:rPr>
                <w:rFonts w:ascii="宋体" w:hAnsi="宋体"/>
                <w:szCs w:val="21"/>
              </w:rPr>
              <w:t xml:space="preserve">                        </w:t>
            </w:r>
          </w:p>
          <w:p>
            <w:pPr>
              <w:widowControl/>
              <w:tabs>
                <w:tab w:val="left" w:pos="540"/>
              </w:tabs>
              <w:wordWrap w:val="0"/>
              <w:spacing w:line="540" w:lineRule="exact"/>
              <w:jc w:val="right"/>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321" w:type="dxa"/>
            <w:vAlign w:val="center"/>
          </w:tcPr>
          <w:p>
            <w:pPr>
              <w:widowControl/>
              <w:tabs>
                <w:tab w:val="left" w:pos="540"/>
              </w:tabs>
              <w:spacing w:line="320" w:lineRule="exact"/>
              <w:jc w:val="center"/>
              <w:rPr>
                <w:rFonts w:ascii="宋体"/>
                <w:b/>
                <w:szCs w:val="21"/>
              </w:rPr>
            </w:pPr>
            <w:r>
              <w:rPr>
                <w:rFonts w:hint="eastAsia" w:ascii="宋体" w:hAnsi="宋体"/>
                <w:b/>
                <w:szCs w:val="21"/>
              </w:rPr>
              <w:t>所</w:t>
            </w:r>
          </w:p>
          <w:p>
            <w:pPr>
              <w:widowControl/>
              <w:tabs>
                <w:tab w:val="left" w:pos="540"/>
              </w:tabs>
              <w:spacing w:line="320" w:lineRule="exact"/>
              <w:jc w:val="center"/>
              <w:rPr>
                <w:rFonts w:ascii="宋体"/>
                <w:b/>
                <w:szCs w:val="21"/>
              </w:rPr>
            </w:pPr>
            <w:r>
              <w:rPr>
                <w:rFonts w:hint="eastAsia" w:ascii="宋体" w:hAnsi="宋体"/>
                <w:b/>
                <w:szCs w:val="21"/>
              </w:rPr>
              <w:t>在</w:t>
            </w:r>
          </w:p>
          <w:p>
            <w:pPr>
              <w:widowControl/>
              <w:tabs>
                <w:tab w:val="left" w:pos="540"/>
              </w:tabs>
              <w:spacing w:line="320" w:lineRule="exact"/>
              <w:jc w:val="center"/>
              <w:rPr>
                <w:rFonts w:ascii="宋体"/>
                <w:b/>
                <w:szCs w:val="21"/>
              </w:rPr>
            </w:pPr>
            <w:r>
              <w:rPr>
                <w:rFonts w:hint="eastAsia" w:ascii="宋体" w:hAnsi="宋体"/>
                <w:b/>
                <w:szCs w:val="21"/>
              </w:rPr>
              <w:t>系</w:t>
            </w:r>
          </w:p>
          <w:p>
            <w:pPr>
              <w:widowControl/>
              <w:tabs>
                <w:tab w:val="left" w:pos="540"/>
              </w:tabs>
              <w:spacing w:line="320" w:lineRule="exact"/>
              <w:jc w:val="center"/>
              <w:rPr>
                <w:rFonts w:ascii="宋体"/>
                <w:b/>
                <w:szCs w:val="21"/>
              </w:rPr>
            </w:pPr>
            <w:r>
              <w:rPr>
                <w:rFonts w:hint="eastAsia" w:ascii="宋体" w:hAnsi="宋体"/>
                <w:b/>
                <w:szCs w:val="21"/>
              </w:rPr>
              <w:t>部</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201" w:type="dxa"/>
            <w:gridSpan w:val="5"/>
            <w:vAlign w:val="top"/>
          </w:tcPr>
          <w:p>
            <w:pPr>
              <w:widowControl/>
              <w:tabs>
                <w:tab w:val="left" w:pos="540"/>
              </w:tabs>
              <w:spacing w:line="540" w:lineRule="exact"/>
              <w:jc w:val="left"/>
              <w:rPr>
                <w:rFonts w:ascii="宋体"/>
                <w:szCs w:val="21"/>
              </w:rPr>
            </w:pPr>
          </w:p>
          <w:p>
            <w:pPr>
              <w:widowControl/>
              <w:tabs>
                <w:tab w:val="left" w:pos="540"/>
              </w:tabs>
              <w:spacing w:line="540" w:lineRule="exact"/>
              <w:jc w:val="left"/>
              <w:rPr>
                <w:rFonts w:ascii="宋体"/>
                <w:szCs w:val="21"/>
              </w:rPr>
            </w:pPr>
          </w:p>
          <w:p>
            <w:pPr>
              <w:widowControl/>
              <w:tabs>
                <w:tab w:val="left" w:pos="540"/>
              </w:tabs>
              <w:spacing w:line="540" w:lineRule="exact"/>
              <w:ind w:left="5040" w:leftChars="950" w:hanging="3045" w:hangingChars="1450"/>
              <w:jc w:val="left"/>
              <w:rPr>
                <w:rFonts w:ascii="宋体"/>
                <w:szCs w:val="21"/>
              </w:rPr>
            </w:pPr>
            <w:r>
              <w:rPr>
                <w:rFonts w:hint="eastAsia" w:ascii="宋体" w:hAnsi="宋体"/>
                <w:szCs w:val="21"/>
              </w:rPr>
              <w:t>主任签字：</w:t>
            </w:r>
            <w:r>
              <w:rPr>
                <w:rFonts w:ascii="宋体" w:hAnsi="宋体"/>
                <w:szCs w:val="21"/>
              </w:rPr>
              <w:t xml:space="preserve">                  </w:t>
            </w:r>
            <w:r>
              <w:rPr>
                <w:rFonts w:hint="eastAsia" w:ascii="宋体" w:hAnsi="宋体"/>
                <w:szCs w:val="21"/>
              </w:rPr>
              <w:t>系部盖章：</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r>
        <w:rPr>
          <w:rFonts w:hint="eastAsia"/>
          <w:b/>
          <w:szCs w:val="21"/>
        </w:rPr>
        <w:t>注：请双面打印一式两份，签字盖章后于学期开始</w:t>
      </w:r>
      <w:r>
        <w:rPr>
          <w:b/>
          <w:szCs w:val="21"/>
        </w:rPr>
        <w:t>2</w:t>
      </w:r>
      <w:r>
        <w:rPr>
          <w:rFonts w:hint="eastAsia"/>
          <w:b/>
          <w:szCs w:val="21"/>
        </w:rPr>
        <w:t>周内以系部为单位报送教务处备案。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ingFang SC">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B2BD5"/>
    <w:rsid w:val="09B72FA0"/>
    <w:rsid w:val="09C832BB"/>
    <w:rsid w:val="0EA4734C"/>
    <w:rsid w:val="0F9533AE"/>
    <w:rsid w:val="12A1616B"/>
    <w:rsid w:val="1D331018"/>
    <w:rsid w:val="1FCB2BD5"/>
    <w:rsid w:val="25A96EF0"/>
    <w:rsid w:val="354764CB"/>
    <w:rsid w:val="397D1604"/>
    <w:rsid w:val="51F74F2F"/>
    <w:rsid w:val="52174373"/>
    <w:rsid w:val="65221113"/>
    <w:rsid w:val="728E193A"/>
    <w:rsid w:val="75603A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2019-02-25T09:10:00Z</dcterms:created>
  <dc:creator>Administrator</dc:creator>
  <cp:lastModifiedBy>Administrator</cp:lastModifiedBy>
  <dcterms:modified xsi:type="dcterms:W3CDTF">2019-03-05T09:31:57Z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