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电子信息工程系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计算机基础教研室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刘海霞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冯秀玲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教研活动主要包含两项内容：教学研讨和科研活动。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教研活动围绕程序设计课程的教学研讨展开，重点探讨程序设计课程的教学内容及教学方法</w:t>
            </w:r>
            <w:r>
              <w:rPr>
                <w:rFonts w:hint="eastAsia"/>
                <w:lang w:val="en-US" w:eastAsia="zh-CN"/>
              </w:rPr>
              <w:t>、教学手段；</w:t>
            </w:r>
            <w:r>
              <w:rPr>
                <w:rFonts w:hint="eastAsia"/>
              </w:rPr>
              <w:t>学习职业教育先进理念和上级部门的文件精神，及时了解职业教育最新的发展动态</w:t>
            </w:r>
            <w:r>
              <w:rPr>
                <w:rFonts w:hint="eastAsia"/>
                <w:lang w:eastAsia="zh-CN"/>
              </w:rPr>
              <w:t>；改进教学手段和教学方法，</w:t>
            </w:r>
            <w:r>
              <w:rPr>
                <w:rFonts w:hint="eastAsia"/>
              </w:rPr>
              <w:t>更新教育理念，</w:t>
            </w:r>
            <w:r>
              <w:rPr>
                <w:rFonts w:hint="default"/>
                <w:lang w:val="en-US" w:eastAsia="zh-CN"/>
              </w:rPr>
              <w:t>主要目的是上好程序设计这门课，实现培养学生的计算思维、学习编程的思想和程序设计的方法的课程学习目标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取得最佳的教学效果。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需要解决的问题：在程序设计的教学过程中，吸引学生的注意力，调动学生学习的积极性，让学生愿学、乐学本课程。重点是教学案例的精选，发挥各位老师的优势，甄选出生动、有趣的教学案例，这些案例又能很好地服务于教学内容，达到教学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预期达到的效果：通过教学研讨，分享好的教学经验、好的教学案例、集体备课，使课程教学设计更加合理，课堂教学的开展更加科学，提高课堂教学的效果。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以教研活动为契机，组织教师开展多样化的科研实践，力争使教学研究和学科科研在最大程度上融合，鼓励老师将自己的教学成果以论文、专利、课题等形式呈现出来，形成人人参与有课题的科研氛围。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2.24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期初教学资料自查，强调本学期第一节课教学组织。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讨论教材《大学计算机基础》修订定稿。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eastAsia="zh-CN"/>
              </w:rPr>
              <w:t>程序设计教学研讨：合理选用数据类型集体备课。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针对教学过程中出现的实际问题，进行专题研讨和解决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4.16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eastAsia="zh-CN"/>
              </w:rPr>
              <w:t>讨论“高等学校哲学社会科学研究项目”结题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eastAsia="zh-CN"/>
              </w:rPr>
              <w:t>学习职业教育先进理念，及时了解职业教育最新的发展动态。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刘海霞、冯秀玲公开课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张赵管、杨波娟公开课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lang w:eastAsia="zh-CN"/>
              </w:rPr>
              <w:t>期末考试命题工作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6.11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本学期工作总结和下学期工作计划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教研室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张赵管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3BA7B5F"/>
    <w:rsid w:val="0C241929"/>
    <w:rsid w:val="0D6D3B2C"/>
    <w:rsid w:val="18E501C2"/>
    <w:rsid w:val="1FCB2BD5"/>
    <w:rsid w:val="2168479F"/>
    <w:rsid w:val="25BB20B2"/>
    <w:rsid w:val="2BBC53B6"/>
    <w:rsid w:val="340A48C2"/>
    <w:rsid w:val="3CFD098D"/>
    <w:rsid w:val="400813C3"/>
    <w:rsid w:val="4CBA1E05"/>
    <w:rsid w:val="4EBA3E3B"/>
    <w:rsid w:val="52473A5B"/>
    <w:rsid w:val="5B54416C"/>
    <w:rsid w:val="5EAC6CDB"/>
    <w:rsid w:val="603D4A75"/>
    <w:rsid w:val="604C4EC3"/>
    <w:rsid w:val="66336F90"/>
    <w:rsid w:val="684C4BE3"/>
    <w:rsid w:val="6D984422"/>
    <w:rsid w:val="773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Administrator</cp:lastModifiedBy>
  <dcterms:modified xsi:type="dcterms:W3CDTF">2019-03-05T00:55:05Z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